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D80" w:rsidRDefault="00295D80" w:rsidP="00563F53">
      <w:pPr>
        <w:jc w:val="both"/>
        <w:rPr>
          <w:color w:val="000000"/>
          <w:shd w:val="clear" w:color="auto" w:fill="F9F8F4"/>
        </w:rPr>
      </w:pPr>
    </w:p>
    <w:p w:rsidR="00563F53" w:rsidRDefault="00563F53" w:rsidP="00563F53">
      <w:pPr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DICHIARAZIONE SOSTITUTIVA DI CERTIFICAZIONE E DELL’ATTO DI NOTORIETÀ</w:t>
      </w:r>
    </w:p>
    <w:p w:rsidR="00563F53" w:rsidRDefault="00563F53" w:rsidP="00563F53">
      <w:pPr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(rilasciata ai sensi degli artt. 47 e 48 del D.P.R. n. 445 del 28/12/2000)</w:t>
      </w:r>
    </w:p>
    <w:p w:rsidR="00563F53" w:rsidRDefault="00563F53" w:rsidP="00563F53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63F53" w:rsidRDefault="00563F53" w:rsidP="00563F53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Il sottoscritto __________________________________ nato a _____________________ il ______________ C.F. ____________________, residente in ____________________, in qualità di legale rappresentante di ________________________, con sede legale in _________________________, C.F./P.IVA _____________________, ai sensi della Legge regionale 11 maggio 2018, n.16, consapevole delle sanzioni penali e civili, nel caso di dichiarazioni mendaci, di formazione o uso di atti falsi, richiamate dall’art. 76 del D.P.R. n. 445 del 28/12/2000, sotto la propria responsabilità,</w:t>
      </w:r>
    </w:p>
    <w:p w:rsidR="00563F53" w:rsidRPr="00BB7EC7" w:rsidRDefault="00563F53" w:rsidP="00BB7EC7">
      <w:pPr>
        <w:autoSpaceDE w:val="0"/>
        <w:autoSpaceDN w:val="0"/>
        <w:adjustRightInd w:val="0"/>
        <w:spacing w:after="120"/>
        <w:jc w:val="center"/>
        <w:rPr>
          <w:rFonts w:ascii="Times New Roman" w:hAnsi="Times New Roman" w:cs="Times New Roman"/>
          <w:b/>
        </w:rPr>
      </w:pPr>
      <w:r w:rsidRPr="00BB7EC7">
        <w:rPr>
          <w:rFonts w:ascii="Times New Roman" w:hAnsi="Times New Roman" w:cs="Times New Roman"/>
          <w:b/>
        </w:rPr>
        <w:t>dichiara</w:t>
      </w:r>
    </w:p>
    <w:p w:rsidR="00563F53" w:rsidRDefault="00563F53" w:rsidP="00563F53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563F53">
        <w:rPr>
          <w:rFonts w:ascii="Times New Roman" w:hAnsi="Times New Roman" w:cs="Times New Roman"/>
        </w:rPr>
        <w:t>che ognuno dei seguenti soci che ricoprono un significativo ruolo decisionale e/o gestionale nell’associazione (organi di rappresentanza, amministrazione o di direzione)</w:t>
      </w:r>
    </w:p>
    <w:p w:rsidR="00563F53" w:rsidRDefault="00563F53" w:rsidP="00563F53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63F53" w:rsidRDefault="00563F53" w:rsidP="00563F53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55"/>
        <w:gridCol w:w="1955"/>
        <w:gridCol w:w="1956"/>
        <w:gridCol w:w="1956"/>
        <w:gridCol w:w="1956"/>
      </w:tblGrid>
      <w:tr w:rsidR="00563F53" w:rsidTr="00DE794F">
        <w:tc>
          <w:tcPr>
            <w:tcW w:w="1955" w:type="dxa"/>
          </w:tcPr>
          <w:p w:rsidR="00563F53" w:rsidRDefault="00563F53" w:rsidP="00BB7EC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COGNOME E</w:t>
            </w:r>
          </w:p>
          <w:p w:rsidR="00563F53" w:rsidRDefault="00563F53" w:rsidP="00BB7EC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NOME</w:t>
            </w:r>
            <w:r w:rsidR="008C69E0">
              <w:rPr>
                <w:rFonts w:ascii="Times New Roman" w:hAnsi="Times New Roman" w:cs="Times New Roman"/>
              </w:rPr>
              <w:t xml:space="preserve"> </w:t>
            </w:r>
            <w:r w:rsidR="008C69E0">
              <w:rPr>
                <w:rFonts w:ascii="Times New Roman" w:hAnsi="Times New Roman" w:cs="Times New Roman"/>
                <w:sz w:val="14"/>
                <w:szCs w:val="14"/>
              </w:rPr>
              <w:t>(1)</w:t>
            </w:r>
          </w:p>
        </w:tc>
        <w:tc>
          <w:tcPr>
            <w:tcW w:w="1955" w:type="dxa"/>
          </w:tcPr>
          <w:p w:rsidR="00563F53" w:rsidRDefault="00563F53" w:rsidP="00BB7EC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CARICA</w:t>
            </w:r>
          </w:p>
        </w:tc>
        <w:tc>
          <w:tcPr>
            <w:tcW w:w="1956" w:type="dxa"/>
          </w:tcPr>
          <w:p w:rsidR="00563F53" w:rsidRDefault="00563F53" w:rsidP="00BB7EC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LUOGO E DATA</w:t>
            </w:r>
          </w:p>
          <w:p w:rsidR="00563F53" w:rsidRDefault="00563F53" w:rsidP="00BB7EC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 NASCITA</w:t>
            </w:r>
          </w:p>
        </w:tc>
        <w:tc>
          <w:tcPr>
            <w:tcW w:w="1956" w:type="dxa"/>
          </w:tcPr>
          <w:p w:rsidR="00563F53" w:rsidRDefault="00563F53" w:rsidP="00BB7EC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RESIDENZA</w:t>
            </w:r>
          </w:p>
        </w:tc>
        <w:tc>
          <w:tcPr>
            <w:tcW w:w="1956" w:type="dxa"/>
          </w:tcPr>
          <w:p w:rsidR="00563F53" w:rsidRDefault="00563F53" w:rsidP="00BB7EC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CODICE</w:t>
            </w:r>
          </w:p>
          <w:p w:rsidR="00563F53" w:rsidRDefault="00563F53" w:rsidP="00BB7EC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FISCALE</w:t>
            </w:r>
          </w:p>
          <w:p w:rsidR="00563F53" w:rsidRDefault="00563F53" w:rsidP="00BB7EC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563F53" w:rsidTr="00DE794F">
        <w:tc>
          <w:tcPr>
            <w:tcW w:w="1955" w:type="dxa"/>
          </w:tcPr>
          <w:p w:rsidR="00563F53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55" w:type="dxa"/>
          </w:tcPr>
          <w:p w:rsidR="00563F53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56" w:type="dxa"/>
          </w:tcPr>
          <w:p w:rsidR="00563F53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56" w:type="dxa"/>
          </w:tcPr>
          <w:p w:rsidR="00563F53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56" w:type="dxa"/>
          </w:tcPr>
          <w:p w:rsidR="00563F53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563F53" w:rsidTr="00DE794F">
        <w:tc>
          <w:tcPr>
            <w:tcW w:w="1955" w:type="dxa"/>
          </w:tcPr>
          <w:p w:rsidR="00563F53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55" w:type="dxa"/>
          </w:tcPr>
          <w:p w:rsidR="00563F53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56" w:type="dxa"/>
          </w:tcPr>
          <w:p w:rsidR="00563F53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56" w:type="dxa"/>
          </w:tcPr>
          <w:p w:rsidR="00563F53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56" w:type="dxa"/>
          </w:tcPr>
          <w:p w:rsidR="00563F53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563F53" w:rsidTr="00DE794F">
        <w:tc>
          <w:tcPr>
            <w:tcW w:w="1955" w:type="dxa"/>
          </w:tcPr>
          <w:p w:rsidR="00563F53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55" w:type="dxa"/>
          </w:tcPr>
          <w:p w:rsidR="00563F53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56" w:type="dxa"/>
          </w:tcPr>
          <w:p w:rsidR="00563F53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56" w:type="dxa"/>
          </w:tcPr>
          <w:p w:rsidR="00563F53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56" w:type="dxa"/>
          </w:tcPr>
          <w:p w:rsidR="00563F53" w:rsidRDefault="00563F53" w:rsidP="00DE79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563F53" w:rsidRDefault="00563F53" w:rsidP="00563F53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D252EE" w:rsidRDefault="00D252EE" w:rsidP="00563F5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14"/>
          <w:szCs w:val="14"/>
        </w:rPr>
      </w:pPr>
    </w:p>
    <w:p w:rsidR="00563F53" w:rsidRDefault="00563F53" w:rsidP="00CC2EA0">
      <w:pPr>
        <w:autoSpaceDE w:val="0"/>
        <w:autoSpaceDN w:val="0"/>
        <w:adjustRightInd w:val="0"/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1) non hanno riportato una o più condanne per delitti non colposi puniti con sentenza passata in giudicato, anche nel caso di applicazione della pena su richiesta delle parti ai sensi degli articoli 444 e seguenti del codice di procedura penale, che da sole o sommate raggiungano:</w:t>
      </w:r>
    </w:p>
    <w:p w:rsidR="00563F53" w:rsidRDefault="00563F53" w:rsidP="00CC2EA0">
      <w:pPr>
        <w:autoSpaceDE w:val="0"/>
        <w:autoSpaceDN w:val="0"/>
        <w:adjustRightInd w:val="0"/>
        <w:ind w:left="532" w:hanging="2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un tempo superiore ad anni due di reclusione, sola o congiunta a pena pecuniaria, con effetti fino alla riabilitazione;</w:t>
      </w:r>
    </w:p>
    <w:p w:rsidR="00563F53" w:rsidRDefault="00563F53" w:rsidP="00D252EE">
      <w:pPr>
        <w:autoSpaceDE w:val="0"/>
        <w:autoSpaceDN w:val="0"/>
        <w:adjustRightInd w:val="0"/>
        <w:spacing w:after="240"/>
        <w:ind w:left="568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un tempo non superiore ad anni due di reclusione, sola o congiunta a pena pecuniaria, quando non sia stato concesso il beneficio della sospensione condizionale della pena, con effetti fino alla riabilitazione o alla dichiarazione di estinzione del reato per effetto di specifica pronuncia del giudice dell’esecuzione, in applicazione degli articoli 445, comma 2, e 460, comma 5, del codice di procedura penale;</w:t>
      </w:r>
    </w:p>
    <w:p w:rsidR="00563F53" w:rsidRDefault="00563F53" w:rsidP="00D252EE">
      <w:pPr>
        <w:autoSpaceDE w:val="0"/>
        <w:autoSpaceDN w:val="0"/>
        <w:adjustRightInd w:val="0"/>
        <w:spacing w:after="240"/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2) sono consapevoli del fatto che nel caso previsto dalla lettera b) del precedente punto 1) la revoca della sospensione condizionale della pena comporta l’obbligo della restituzione del sostegno pubblico ricevuto; </w:t>
      </w:r>
    </w:p>
    <w:p w:rsidR="00563F53" w:rsidRDefault="00563F53" w:rsidP="00D252EE">
      <w:pPr>
        <w:autoSpaceDE w:val="0"/>
        <w:autoSpaceDN w:val="0"/>
        <w:adjustRightInd w:val="0"/>
        <w:spacing w:after="240"/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3) non sono soggetti destinatari di misure di prevenzione personale applicate dall’autorità giudiziaria, di cui al Libro I, Titolo I, Capo II del Decreto legislativo 6 settembre 2011, n. 159 “Codice delle leggi antimafia e delle misure di prevenzione, nonché nuove disposizioni in materia di documentazione antimafia, a norma degli articoli 1 e 2 della legge 13 agosto 2010, n. 136”, per gli effetti di cui all’articolo 67, comma 1, lettera g), salvo riabilitazione;</w:t>
      </w:r>
    </w:p>
    <w:p w:rsidR="00563F53" w:rsidRDefault="00563F53" w:rsidP="00CC2EA0">
      <w:pPr>
        <w:autoSpaceDE w:val="0"/>
        <w:autoSpaceDN w:val="0"/>
        <w:adjustRightInd w:val="0"/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Dichiara, inoltre:</w:t>
      </w:r>
    </w:p>
    <w:p w:rsidR="00563F53" w:rsidRDefault="00563F53" w:rsidP="00CC2EA0">
      <w:pPr>
        <w:autoSpaceDE w:val="0"/>
        <w:autoSpaceDN w:val="0"/>
        <w:adjustRightInd w:val="0"/>
        <w:ind w:left="168" w:hanging="16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di essere a conoscenza che, ai sensi dell’art. 75 del D.P.R. n. 445/2000, il dichiarante decade dai benefici eventualmente conseguenti al provvedimento emanato, qualora l’Amministrazione, a seguito di controllo, riscontri la non veridicità del contenuto della presente dichiarazione;</w:t>
      </w:r>
    </w:p>
    <w:p w:rsidR="00563F53" w:rsidRDefault="00563F53" w:rsidP="00CC2EA0">
      <w:pPr>
        <w:autoSpaceDE w:val="0"/>
        <w:autoSpaceDN w:val="0"/>
        <w:adjustRightInd w:val="0"/>
        <w:ind w:left="168" w:hanging="16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- che l</w:t>
      </w:r>
      <w:r w:rsidR="00DC55BB">
        <w:rPr>
          <w:rFonts w:ascii="Times New Roman" w:hAnsi="Times New Roman" w:cs="Times New Roman"/>
        </w:rPr>
        <w:t>’Ente che rappresenta</w:t>
      </w:r>
      <w:r>
        <w:rPr>
          <w:rFonts w:ascii="Times New Roman" w:hAnsi="Times New Roman" w:cs="Times New Roman"/>
        </w:rPr>
        <w:t xml:space="preserve"> non è stat</w:t>
      </w:r>
      <w:r w:rsidR="00DC55BB">
        <w:rPr>
          <w:rFonts w:ascii="Times New Roman" w:hAnsi="Times New Roman" w:cs="Times New Roman"/>
        </w:rPr>
        <w:t>o condannato</w:t>
      </w:r>
      <w:r>
        <w:rPr>
          <w:rFonts w:ascii="Times New Roman" w:hAnsi="Times New Roman" w:cs="Times New Roman"/>
        </w:rPr>
        <w:t xml:space="preserve"> alla sanzione </w:t>
      </w:r>
      <w:proofErr w:type="spellStart"/>
      <w:r>
        <w:rPr>
          <w:rFonts w:ascii="Times New Roman" w:hAnsi="Times New Roman" w:cs="Times New Roman"/>
        </w:rPr>
        <w:t>interdittiva</w:t>
      </w:r>
      <w:proofErr w:type="spellEnd"/>
      <w:r>
        <w:rPr>
          <w:rFonts w:ascii="Times New Roman" w:hAnsi="Times New Roman" w:cs="Times New Roman"/>
        </w:rPr>
        <w:t xml:space="preserve"> di cui all’articolo 9, comma 2, lettera d), del decreto legislativo 8 giugno 2001, n. 231 “Disciplina della responsabilità amministrativa delle persone giuridiche, delle società e delle associazioni anche prive di personalità giuridica, a norma dell’articolo 11</w:t>
      </w:r>
      <w:r w:rsidR="00CC2EA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della legge 29 settembre 2000, n. 300”;</w:t>
      </w:r>
    </w:p>
    <w:p w:rsidR="00563F53" w:rsidRDefault="00563F53" w:rsidP="00CC2EA0">
      <w:pPr>
        <w:autoSpaceDE w:val="0"/>
        <w:autoSpaceDN w:val="0"/>
        <w:adjustRightInd w:val="0"/>
        <w:ind w:left="168" w:hanging="16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di essere informato che, ai sensi e per gli effetti del Regolamento 2016/679/UE (General Data </w:t>
      </w:r>
      <w:proofErr w:type="spellStart"/>
      <w:r>
        <w:rPr>
          <w:rFonts w:ascii="Times New Roman" w:hAnsi="Times New Roman" w:cs="Times New Roman"/>
        </w:rPr>
        <w:t>Protection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Regulation</w:t>
      </w:r>
      <w:proofErr w:type="spellEnd"/>
      <w:r>
        <w:rPr>
          <w:rFonts w:ascii="Times New Roman" w:hAnsi="Times New Roman" w:cs="Times New Roman"/>
        </w:rPr>
        <w:t xml:space="preserve"> – GDPR), i dati raccolti tramite la presente dichiarazione saranno trattati, anche con strumenti</w:t>
      </w:r>
      <w:r w:rsidR="00CC2EA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informatici, esclusivamente nell’ambito e per le finalità del procedimento per il quale la presente dichiarazione viene resa </w:t>
      </w:r>
      <w:proofErr w:type="gramStart"/>
      <w:r>
        <w:rPr>
          <w:rFonts w:ascii="Times New Roman" w:hAnsi="Times New Roman" w:cs="Times New Roman"/>
        </w:rPr>
        <w:t>e</w:t>
      </w:r>
      <w:proofErr w:type="gramEnd"/>
      <w:r>
        <w:rPr>
          <w:rFonts w:ascii="Times New Roman" w:hAnsi="Times New Roman" w:cs="Times New Roman"/>
        </w:rPr>
        <w:t xml:space="preserve"> con le modalità previste dalla “Informativa generale privacy” ai sensi dell’art. 13</w:t>
      </w:r>
      <w:r w:rsidR="00CC2EA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del G.D.P.R </w:t>
      </w:r>
      <w:r>
        <w:rPr>
          <w:rFonts w:ascii="Times New Roman" w:hAnsi="Times New Roman" w:cs="Times New Roman"/>
          <w:sz w:val="14"/>
          <w:szCs w:val="14"/>
        </w:rPr>
        <w:t>(2)</w:t>
      </w:r>
      <w:r>
        <w:rPr>
          <w:rFonts w:ascii="Times New Roman" w:hAnsi="Times New Roman" w:cs="Times New Roman"/>
        </w:rPr>
        <w:t>.</w:t>
      </w:r>
    </w:p>
    <w:p w:rsidR="00563F53" w:rsidRDefault="00563F53" w:rsidP="00563F53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563F53" w:rsidRDefault="00563F53" w:rsidP="00563F53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563F53" w:rsidRDefault="00563F53" w:rsidP="00563F53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563F53" w:rsidRDefault="00CC2EA0" w:rsidP="00563F53">
      <w:r>
        <w:rPr>
          <w:rFonts w:ascii="Times New Roman" w:hAnsi="Times New Roman" w:cs="Times New Roman"/>
        </w:rPr>
        <w:t xml:space="preserve">Data ___________________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563F53">
        <w:rPr>
          <w:rFonts w:ascii="Times New Roman" w:hAnsi="Times New Roman" w:cs="Times New Roman"/>
        </w:rPr>
        <w:t>Firma ____________________________</w:t>
      </w:r>
    </w:p>
    <w:p w:rsidR="00015B55" w:rsidRPr="00D252EE" w:rsidRDefault="00015B55" w:rsidP="00D252EE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D252EE" w:rsidRPr="00D252EE" w:rsidRDefault="00D252EE" w:rsidP="00D252EE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D252EE" w:rsidRPr="00D252EE" w:rsidRDefault="00D252EE" w:rsidP="00D252EE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D252EE" w:rsidRPr="00D252EE" w:rsidRDefault="00D252EE" w:rsidP="00D252EE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D252EE" w:rsidRPr="00D252EE" w:rsidRDefault="00D252EE" w:rsidP="00D252EE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F17ACA" w:rsidRDefault="00F17ACA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(1) Nell’elenco ricomprendere anche il dichiarante.</w:t>
      </w:r>
    </w:p>
    <w:p w:rsidR="00F17ACA" w:rsidRDefault="00F17ACA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(2) L’Informativa generale privacy è pubblicata nella sezione “Privacy” del sito www.regione.veneto.it,</w:t>
      </w:r>
    </w:p>
    <w:p w:rsidR="00D252EE" w:rsidRDefault="00F17ACA" w:rsidP="00F17ACA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accessibile dal link in calce alla home page</w:t>
      </w:r>
      <w:r w:rsidR="00420818">
        <w:rPr>
          <w:rFonts w:ascii="Times New Roman" w:hAnsi="Times New Roman" w:cs="Times New Roman"/>
          <w:sz w:val="22"/>
          <w:szCs w:val="22"/>
        </w:rPr>
        <w:t>, o consultabile direttamente all’indirizzo:</w:t>
      </w:r>
      <w:r w:rsidR="00420818" w:rsidRPr="00420818">
        <w:t xml:space="preserve"> </w:t>
      </w:r>
      <w:hyperlink r:id="rId7" w:history="1">
        <w:r w:rsidR="00420818" w:rsidRPr="00283EDC">
          <w:rPr>
            <w:rStyle w:val="Collegamentoipertestuale"/>
            <w:rFonts w:ascii="Times New Roman" w:hAnsi="Times New Roman"/>
            <w:sz w:val="22"/>
            <w:szCs w:val="22"/>
          </w:rPr>
          <w:t>https://www.regione.veneto.it/web/guest/privacy</w:t>
        </w:r>
      </w:hyperlink>
    </w:p>
    <w:p w:rsidR="00420818" w:rsidRDefault="00420818" w:rsidP="00F17ACA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295D80" w:rsidRDefault="00295D80" w:rsidP="00F17ACA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295D80" w:rsidRDefault="00295D80" w:rsidP="00F17ACA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295D80" w:rsidRDefault="00295D80" w:rsidP="00F17ACA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295D80" w:rsidRDefault="00295D80" w:rsidP="00F17ACA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295D80" w:rsidRDefault="00295D80" w:rsidP="00F17ACA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295D80" w:rsidRDefault="00295D80" w:rsidP="00F17ACA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295D80" w:rsidRDefault="00295D80">
      <w:pPr>
        <w:spacing w:after="200" w:line="276" w:lineRule="auto"/>
        <w:rPr>
          <w:rFonts w:ascii="Times New Roman" w:hAnsi="Times New Roman" w:cs="Times New Roman"/>
        </w:rPr>
      </w:pPr>
    </w:p>
    <w:p w:rsidR="00295D80" w:rsidRDefault="00295D80" w:rsidP="00295D80">
      <w:pPr>
        <w:jc w:val="both"/>
        <w:rPr>
          <w:color w:val="000000"/>
          <w:shd w:val="clear" w:color="auto" w:fill="F9F8F4"/>
        </w:rPr>
      </w:pPr>
      <w:bookmarkStart w:id="0" w:name="_GoBack"/>
      <w:bookmarkEnd w:id="0"/>
      <w:r>
        <w:rPr>
          <w:color w:val="000000"/>
          <w:shd w:val="clear" w:color="auto" w:fill="F9F8F4"/>
        </w:rPr>
        <w:t>Allegato 2</w:t>
      </w:r>
    </w:p>
    <w:p w:rsidR="00295D80" w:rsidRDefault="00295D80" w:rsidP="00F17ACA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295D80" w:rsidRDefault="00295D80" w:rsidP="00F17ACA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295D80" w:rsidRPr="00D252EE" w:rsidRDefault="00295D80" w:rsidP="00F17ACA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sectPr w:rsidR="00295D80" w:rsidRPr="00D252EE" w:rsidSect="00B76A99">
      <w:footerReference w:type="default" r:id="rId8"/>
      <w:type w:val="continuous"/>
      <w:pgSz w:w="11906" w:h="16838"/>
      <w:pgMar w:top="1134" w:right="1134" w:bottom="1701" w:left="1134" w:header="720" w:footer="720" w:gutter="0"/>
      <w:cols w:space="71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6056" w:rsidRDefault="009A6056">
      <w:r>
        <w:separator/>
      </w:r>
    </w:p>
  </w:endnote>
  <w:endnote w:type="continuationSeparator" w:id="0">
    <w:p w:rsidR="009A6056" w:rsidRDefault="009A60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ckwell">
    <w:panose1 w:val="02060603020205020403"/>
    <w:charset w:val="00"/>
    <w:family w:val="roman"/>
    <w:pitch w:val="variable"/>
    <w:sig w:usb0="00000003" w:usb1="00000000" w:usb2="00000000" w:usb3="00000000" w:csb0="00000001" w:csb1="00000000"/>
  </w:font>
  <w:font w:name="Simplified Arabic Fixed">
    <w:panose1 w:val="02070309020205020404"/>
    <w:charset w:val="00"/>
    <w:family w:val="modern"/>
    <w:pitch w:val="fixed"/>
    <w:sig w:usb0="00002003" w:usb1="00000000" w:usb2="00000000" w:usb3="00000000" w:csb0="0000004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6056" w:rsidRDefault="009A6056">
    <w:pPr>
      <w:pStyle w:val="Pidipagina"/>
      <w:rPr>
        <w:sz w:val="22"/>
        <w:szCs w:val="22"/>
      </w:rPr>
    </w:pPr>
    <w:r>
      <w:rPr>
        <w:sz w:val="22"/>
        <w:szCs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6056" w:rsidRDefault="009A6056">
      <w:r>
        <w:separator/>
      </w:r>
    </w:p>
  </w:footnote>
  <w:footnote w:type="continuationSeparator" w:id="0">
    <w:p w:rsidR="009A6056" w:rsidRDefault="009A60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B2C3A"/>
    <w:multiLevelType w:val="hybridMultilevel"/>
    <w:tmpl w:val="EFCAAC6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B43F01"/>
    <w:multiLevelType w:val="hybridMultilevel"/>
    <w:tmpl w:val="A4B080AA"/>
    <w:lvl w:ilvl="0" w:tplc="B0CE572E">
      <w:start w:val="1"/>
      <w:numFmt w:val="bullet"/>
      <w:lvlText w:val="□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B9D3C4A"/>
    <w:multiLevelType w:val="hybridMultilevel"/>
    <w:tmpl w:val="B5D8ACC4"/>
    <w:lvl w:ilvl="0" w:tplc="35487B4E">
      <w:start w:val="1"/>
      <w:numFmt w:val="decimal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1E70C9E"/>
    <w:multiLevelType w:val="hybridMultilevel"/>
    <w:tmpl w:val="F0684EF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2B14BAD"/>
    <w:multiLevelType w:val="hybridMultilevel"/>
    <w:tmpl w:val="F2AEA504"/>
    <w:lvl w:ilvl="0" w:tplc="04100017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F52A0FFA">
      <w:start w:val="1"/>
      <w:numFmt w:val="decimal"/>
      <w:lvlText w:val="%2)"/>
      <w:lvlJc w:val="left"/>
      <w:pPr>
        <w:tabs>
          <w:tab w:val="num" w:pos="3390"/>
        </w:tabs>
        <w:ind w:left="3390" w:hanging="1410"/>
      </w:pPr>
      <w:rPr>
        <w:rFonts w:cs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1AF43D38"/>
    <w:multiLevelType w:val="hybridMultilevel"/>
    <w:tmpl w:val="7B863E50"/>
    <w:lvl w:ilvl="0" w:tplc="34249C5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511A44"/>
    <w:multiLevelType w:val="hybridMultilevel"/>
    <w:tmpl w:val="69C8928C"/>
    <w:lvl w:ilvl="0" w:tplc="B0CE572E">
      <w:start w:val="1"/>
      <w:numFmt w:val="bullet"/>
      <w:lvlText w:val="□"/>
      <w:lvlJc w:val="left"/>
      <w:pPr>
        <w:tabs>
          <w:tab w:val="num" w:pos="1776"/>
        </w:tabs>
        <w:ind w:left="1776" w:hanging="360"/>
      </w:pPr>
      <w:rPr>
        <w:rFonts w:ascii="Courier New" w:hAnsi="Courier New" w:hint="default"/>
      </w:rPr>
    </w:lvl>
    <w:lvl w:ilvl="1" w:tplc="04100005">
      <w:start w:val="1"/>
      <w:numFmt w:val="bullet"/>
      <w:lvlText w:val=""/>
      <w:lvlJc w:val="left"/>
      <w:pPr>
        <w:tabs>
          <w:tab w:val="num" w:pos="2496"/>
        </w:tabs>
        <w:ind w:left="2496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7" w15:restartNumberingAfterBreak="0">
    <w:nsid w:val="1BC2129D"/>
    <w:multiLevelType w:val="hybridMultilevel"/>
    <w:tmpl w:val="9D623D98"/>
    <w:lvl w:ilvl="0" w:tplc="0FD01280">
      <w:start w:val="18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8" w15:restartNumberingAfterBreak="0">
    <w:nsid w:val="1EE45B0A"/>
    <w:multiLevelType w:val="hybridMultilevel"/>
    <w:tmpl w:val="93D49972"/>
    <w:lvl w:ilvl="0" w:tplc="AFE0CB94">
      <w:start w:val="1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Symbol" w:hAnsi="Symbol" w:hint="default"/>
        <w:b/>
        <w:i w:val="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2835AD"/>
    <w:multiLevelType w:val="hybridMultilevel"/>
    <w:tmpl w:val="E43C871E"/>
    <w:lvl w:ilvl="0" w:tplc="6032EB5C">
      <w:start w:val="1"/>
      <w:numFmt w:val="decimal"/>
      <w:lvlText w:val="%1)"/>
      <w:lvlJc w:val="left"/>
      <w:pPr>
        <w:ind w:left="13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20" w:hanging="360"/>
      </w:pPr>
    </w:lvl>
    <w:lvl w:ilvl="2" w:tplc="0410001B" w:tentative="1">
      <w:start w:val="1"/>
      <w:numFmt w:val="lowerRoman"/>
      <w:lvlText w:val="%3."/>
      <w:lvlJc w:val="right"/>
      <w:pPr>
        <w:ind w:left="2840" w:hanging="180"/>
      </w:pPr>
    </w:lvl>
    <w:lvl w:ilvl="3" w:tplc="0410000F" w:tentative="1">
      <w:start w:val="1"/>
      <w:numFmt w:val="decimal"/>
      <w:lvlText w:val="%4."/>
      <w:lvlJc w:val="left"/>
      <w:pPr>
        <w:ind w:left="3560" w:hanging="360"/>
      </w:pPr>
    </w:lvl>
    <w:lvl w:ilvl="4" w:tplc="04100019" w:tentative="1">
      <w:start w:val="1"/>
      <w:numFmt w:val="lowerLetter"/>
      <w:lvlText w:val="%5."/>
      <w:lvlJc w:val="left"/>
      <w:pPr>
        <w:ind w:left="4280" w:hanging="360"/>
      </w:pPr>
    </w:lvl>
    <w:lvl w:ilvl="5" w:tplc="0410001B" w:tentative="1">
      <w:start w:val="1"/>
      <w:numFmt w:val="lowerRoman"/>
      <w:lvlText w:val="%6."/>
      <w:lvlJc w:val="right"/>
      <w:pPr>
        <w:ind w:left="5000" w:hanging="180"/>
      </w:pPr>
    </w:lvl>
    <w:lvl w:ilvl="6" w:tplc="0410000F" w:tentative="1">
      <w:start w:val="1"/>
      <w:numFmt w:val="decimal"/>
      <w:lvlText w:val="%7."/>
      <w:lvlJc w:val="left"/>
      <w:pPr>
        <w:ind w:left="5720" w:hanging="360"/>
      </w:pPr>
    </w:lvl>
    <w:lvl w:ilvl="7" w:tplc="04100019" w:tentative="1">
      <w:start w:val="1"/>
      <w:numFmt w:val="lowerLetter"/>
      <w:lvlText w:val="%8."/>
      <w:lvlJc w:val="left"/>
      <w:pPr>
        <w:ind w:left="6440" w:hanging="360"/>
      </w:pPr>
    </w:lvl>
    <w:lvl w:ilvl="8" w:tplc="0410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10" w15:restartNumberingAfterBreak="0">
    <w:nsid w:val="29944E5F"/>
    <w:multiLevelType w:val="hybridMultilevel"/>
    <w:tmpl w:val="9002443A"/>
    <w:lvl w:ilvl="0" w:tplc="51C671D0">
      <w:start w:val="1"/>
      <w:numFmt w:val="decimal"/>
      <w:lvlText w:val="%1)"/>
      <w:lvlJc w:val="left"/>
      <w:pPr>
        <w:tabs>
          <w:tab w:val="num" w:pos="1750"/>
        </w:tabs>
        <w:ind w:left="1750" w:hanging="141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99A3F82"/>
    <w:multiLevelType w:val="hybridMultilevel"/>
    <w:tmpl w:val="22F468EA"/>
    <w:lvl w:ilvl="0" w:tplc="E48A2DE8">
      <w:start w:val="1"/>
      <w:numFmt w:val="decimal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30A55857"/>
    <w:multiLevelType w:val="hybridMultilevel"/>
    <w:tmpl w:val="755CBC8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E24BA9"/>
    <w:multiLevelType w:val="hybridMultilevel"/>
    <w:tmpl w:val="ACDE687E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F9517C"/>
    <w:multiLevelType w:val="hybridMultilevel"/>
    <w:tmpl w:val="8DE03FDA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FF282C"/>
    <w:multiLevelType w:val="hybridMultilevel"/>
    <w:tmpl w:val="BEF2D5A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D27512"/>
    <w:multiLevelType w:val="hybridMultilevel"/>
    <w:tmpl w:val="20DA917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488F32A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Rockwell" w:eastAsia="Times New Roman" w:hAnsi="Rockwel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5C7EB9"/>
    <w:multiLevelType w:val="hybridMultilevel"/>
    <w:tmpl w:val="82789F70"/>
    <w:lvl w:ilvl="0" w:tplc="34249C5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1C4376"/>
    <w:multiLevelType w:val="hybridMultilevel"/>
    <w:tmpl w:val="8C0C17E0"/>
    <w:lvl w:ilvl="0" w:tplc="0410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19" w15:restartNumberingAfterBreak="0">
    <w:nsid w:val="465A1AE1"/>
    <w:multiLevelType w:val="hybridMultilevel"/>
    <w:tmpl w:val="A67E9BC8"/>
    <w:lvl w:ilvl="0" w:tplc="DF06A9BC">
      <w:start w:val="1"/>
      <w:numFmt w:val="bullet"/>
      <w:lvlText w:val="­"/>
      <w:lvlJc w:val="left"/>
      <w:pPr>
        <w:ind w:left="720" w:hanging="360"/>
      </w:pPr>
      <w:rPr>
        <w:rFonts w:ascii="Simplified Arabic Fixed" w:hAnsi="Simplified Arabic Fixed" w:hint="default"/>
        <w:b w:val="0"/>
        <w:i w:val="0"/>
        <w:caps w:val="0"/>
        <w:strike w:val="0"/>
        <w:dstrike w:val="0"/>
        <w:vanish w:val="0"/>
        <w:color w:val="auto"/>
        <w:sz w:val="22"/>
        <w:vertAlign w:val="baseline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513F57"/>
    <w:multiLevelType w:val="hybridMultilevel"/>
    <w:tmpl w:val="7E920BFC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995CB6"/>
    <w:multiLevelType w:val="hybridMultilevel"/>
    <w:tmpl w:val="B5D8ACC4"/>
    <w:lvl w:ilvl="0" w:tplc="35487B4E">
      <w:start w:val="1"/>
      <w:numFmt w:val="decimal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4F05330E"/>
    <w:multiLevelType w:val="hybridMultilevel"/>
    <w:tmpl w:val="DCEC0694"/>
    <w:lvl w:ilvl="0" w:tplc="8E2C94C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0F3C06"/>
    <w:multiLevelType w:val="hybridMultilevel"/>
    <w:tmpl w:val="239437DA"/>
    <w:lvl w:ilvl="0" w:tplc="8BE65AA0">
      <w:numFmt w:val="bullet"/>
      <w:lvlText w:val="-"/>
      <w:lvlJc w:val="left"/>
      <w:pPr>
        <w:tabs>
          <w:tab w:val="num" w:pos="378"/>
        </w:tabs>
        <w:ind w:left="378" w:hanging="360"/>
      </w:pPr>
      <w:rPr>
        <w:rFonts w:ascii="Times New Roman" w:eastAsia="Times New Roman" w:hAnsi="Times New Roman" w:hint="default"/>
      </w:rPr>
    </w:lvl>
    <w:lvl w:ilvl="1" w:tplc="04100007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430599"/>
    <w:multiLevelType w:val="hybridMultilevel"/>
    <w:tmpl w:val="9D264AC6"/>
    <w:lvl w:ilvl="0" w:tplc="04100011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7826C04"/>
    <w:multiLevelType w:val="hybridMultilevel"/>
    <w:tmpl w:val="232A81DA"/>
    <w:lvl w:ilvl="0" w:tplc="BDCE1AA8">
      <w:start w:val="1"/>
      <w:numFmt w:val="bullet"/>
      <w:lvlText w:val="-"/>
      <w:lvlJc w:val="left"/>
      <w:pPr>
        <w:tabs>
          <w:tab w:val="num" w:pos="1072"/>
        </w:tabs>
        <w:ind w:left="1072" w:hanging="358"/>
      </w:pPr>
      <w:rPr>
        <w:rFonts w:ascii="Tahoma" w:eastAsia="Times New Roman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8661B02"/>
    <w:multiLevelType w:val="hybridMultilevel"/>
    <w:tmpl w:val="54FA6632"/>
    <w:lvl w:ilvl="0" w:tplc="FF5043AC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58D93645"/>
    <w:multiLevelType w:val="hybridMultilevel"/>
    <w:tmpl w:val="666E0B36"/>
    <w:lvl w:ilvl="0" w:tplc="8E2C94C6">
      <w:start w:val="1"/>
      <w:numFmt w:val="lowerLetter"/>
      <w:lvlText w:val="%1)"/>
      <w:lvlJc w:val="left"/>
      <w:pPr>
        <w:tabs>
          <w:tab w:val="num" w:pos="700"/>
        </w:tabs>
        <w:ind w:left="700" w:hanging="360"/>
      </w:pPr>
      <w:rPr>
        <w:rFonts w:cs="Times New Roman" w:hint="default"/>
      </w:rPr>
    </w:lvl>
    <w:lvl w:ilvl="1" w:tplc="04100001">
      <w:start w:val="1"/>
      <w:numFmt w:val="bullet"/>
      <w:lvlText w:val=""/>
      <w:lvlJc w:val="left"/>
      <w:pPr>
        <w:tabs>
          <w:tab w:val="num" w:pos="1420"/>
        </w:tabs>
        <w:ind w:left="1420" w:hanging="360"/>
      </w:pPr>
      <w:rPr>
        <w:rFonts w:ascii="Symbol" w:hAnsi="Symbol" w:hint="default"/>
      </w:rPr>
    </w:lvl>
    <w:lvl w:ilvl="2" w:tplc="FFFFFFFF"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60"/>
        </w:tabs>
        <w:ind w:left="28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580"/>
        </w:tabs>
        <w:ind w:left="35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00"/>
        </w:tabs>
        <w:ind w:left="43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20"/>
        </w:tabs>
        <w:ind w:left="50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40"/>
        </w:tabs>
        <w:ind w:left="57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60"/>
        </w:tabs>
        <w:ind w:left="6460" w:hanging="360"/>
      </w:pPr>
      <w:rPr>
        <w:rFonts w:ascii="Wingdings" w:hAnsi="Wingdings" w:hint="default"/>
      </w:rPr>
    </w:lvl>
  </w:abstractNum>
  <w:abstractNum w:abstractNumId="28" w15:restartNumberingAfterBreak="0">
    <w:nsid w:val="5A1B7BFB"/>
    <w:multiLevelType w:val="hybridMultilevel"/>
    <w:tmpl w:val="F2AEA504"/>
    <w:lvl w:ilvl="0" w:tplc="04100017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F52A0FFA">
      <w:start w:val="1"/>
      <w:numFmt w:val="decimal"/>
      <w:lvlText w:val="%2)"/>
      <w:lvlJc w:val="left"/>
      <w:pPr>
        <w:tabs>
          <w:tab w:val="num" w:pos="3390"/>
        </w:tabs>
        <w:ind w:left="3390" w:hanging="1410"/>
      </w:pPr>
      <w:rPr>
        <w:rFonts w:cs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9" w15:restartNumberingAfterBreak="0">
    <w:nsid w:val="5BCA2579"/>
    <w:multiLevelType w:val="hybridMultilevel"/>
    <w:tmpl w:val="F2AEA504"/>
    <w:lvl w:ilvl="0" w:tplc="04100017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F52A0FFA">
      <w:start w:val="1"/>
      <w:numFmt w:val="decimal"/>
      <w:lvlText w:val="%2)"/>
      <w:lvlJc w:val="left"/>
      <w:pPr>
        <w:tabs>
          <w:tab w:val="num" w:pos="3390"/>
        </w:tabs>
        <w:ind w:left="3390" w:hanging="1410"/>
      </w:pPr>
      <w:rPr>
        <w:rFonts w:cs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30" w15:restartNumberingAfterBreak="0">
    <w:nsid w:val="5D15361C"/>
    <w:multiLevelType w:val="hybridMultilevel"/>
    <w:tmpl w:val="AC34B992"/>
    <w:lvl w:ilvl="0" w:tplc="CCA0ACA2">
      <w:start w:val="1"/>
      <w:numFmt w:val="upperRoman"/>
      <w:lvlText w:val="%1."/>
      <w:lvlJc w:val="left"/>
      <w:pPr>
        <w:tabs>
          <w:tab w:val="num" w:pos="720"/>
        </w:tabs>
        <w:ind w:left="360" w:hanging="360"/>
      </w:pPr>
      <w:rPr>
        <w:rFonts w:cs="Times New Roman" w:hint="default"/>
        <w:caps w:val="0"/>
        <w:strike w:val="0"/>
        <w:dstrike w:val="0"/>
        <w:vanish w:val="0"/>
        <w:vertAlign w:val="baseline"/>
      </w:rPr>
    </w:lvl>
    <w:lvl w:ilvl="1" w:tplc="51C671D0">
      <w:start w:val="1"/>
      <w:numFmt w:val="decimal"/>
      <w:lvlText w:val="%2)"/>
      <w:lvlJc w:val="left"/>
      <w:pPr>
        <w:tabs>
          <w:tab w:val="num" w:pos="1750"/>
        </w:tabs>
        <w:ind w:left="1750" w:hanging="1410"/>
      </w:pPr>
      <w:rPr>
        <w:rFonts w:cs="Times New Roman" w:hint="default"/>
      </w:rPr>
    </w:lvl>
    <w:lvl w:ilvl="2" w:tplc="E910D0A8">
      <w:start w:val="1"/>
      <w:numFmt w:val="bullet"/>
      <w:lvlText w:val=""/>
      <w:lvlJc w:val="left"/>
      <w:pPr>
        <w:tabs>
          <w:tab w:val="num" w:pos="1097"/>
        </w:tabs>
        <w:ind w:left="737"/>
      </w:pPr>
      <w:rPr>
        <w:rFonts w:ascii="Symbol" w:hAnsi="Symbol" w:hint="default"/>
      </w:rPr>
    </w:lvl>
    <w:lvl w:ilvl="3" w:tplc="4CCEE3F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ahoma" w:eastAsia="Times New Roman" w:hAnsi="Tahoma" w:hint="default"/>
        <w:b/>
      </w:rPr>
    </w:lvl>
    <w:lvl w:ilvl="4" w:tplc="8E2C94C6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D6C39F4"/>
    <w:multiLevelType w:val="hybridMultilevel"/>
    <w:tmpl w:val="13C0ECFE"/>
    <w:lvl w:ilvl="0" w:tplc="8BE65AA0">
      <w:numFmt w:val="bullet"/>
      <w:lvlText w:val="-"/>
      <w:lvlJc w:val="left"/>
      <w:pPr>
        <w:tabs>
          <w:tab w:val="num" w:pos="378"/>
        </w:tabs>
        <w:ind w:left="378" w:hanging="360"/>
      </w:pPr>
      <w:rPr>
        <w:rFonts w:ascii="Times New Roman" w:eastAsia="Times New Roman" w:hAnsi="Times New Roman" w:hint="default"/>
      </w:rPr>
    </w:lvl>
    <w:lvl w:ilvl="1" w:tplc="0410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5121F46"/>
    <w:multiLevelType w:val="singleLevel"/>
    <w:tmpl w:val="E3F24CE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3" w15:restartNumberingAfterBreak="0">
    <w:nsid w:val="676D10B7"/>
    <w:multiLevelType w:val="hybridMultilevel"/>
    <w:tmpl w:val="E4E611E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B56425"/>
    <w:multiLevelType w:val="hybridMultilevel"/>
    <w:tmpl w:val="3BB050D6"/>
    <w:lvl w:ilvl="0" w:tplc="35487B4E">
      <w:start w:val="1"/>
      <w:numFmt w:val="decimal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8025655"/>
    <w:multiLevelType w:val="hybridMultilevel"/>
    <w:tmpl w:val="97ECA712"/>
    <w:lvl w:ilvl="0" w:tplc="CF7C8296">
      <w:start w:val="1"/>
      <w:numFmt w:val="bullet"/>
      <w:lvlText w:val=""/>
      <w:lvlJc w:val="left"/>
      <w:pPr>
        <w:tabs>
          <w:tab w:val="num" w:pos="1054"/>
        </w:tabs>
        <w:ind w:left="1054" w:hanging="34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B814D4"/>
    <w:multiLevelType w:val="hybridMultilevel"/>
    <w:tmpl w:val="83C2283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A0D312B"/>
    <w:multiLevelType w:val="hybridMultilevel"/>
    <w:tmpl w:val="7C820C84"/>
    <w:lvl w:ilvl="0" w:tplc="8B54A23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71D54500"/>
    <w:multiLevelType w:val="hybridMultilevel"/>
    <w:tmpl w:val="C172B450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9" w15:restartNumberingAfterBreak="0">
    <w:nsid w:val="72AE609F"/>
    <w:multiLevelType w:val="hybridMultilevel"/>
    <w:tmpl w:val="3788B68A"/>
    <w:lvl w:ilvl="0" w:tplc="04100013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</w:lvl>
    <w:lvl w:ilvl="1" w:tplc="34249C5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DCE1AA8">
      <w:start w:val="1"/>
      <w:numFmt w:val="bullet"/>
      <w:lvlText w:val="-"/>
      <w:lvlJc w:val="left"/>
      <w:pPr>
        <w:tabs>
          <w:tab w:val="num" w:pos="2338"/>
        </w:tabs>
        <w:ind w:left="2338" w:hanging="358"/>
      </w:pPr>
      <w:rPr>
        <w:rFonts w:ascii="Tahoma" w:eastAsia="Times New Roman" w:hAnsi="Tahoma" w:hint="default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5006217"/>
    <w:multiLevelType w:val="hybridMultilevel"/>
    <w:tmpl w:val="D3781E5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4D2CEA"/>
    <w:multiLevelType w:val="hybridMultilevel"/>
    <w:tmpl w:val="8E783A7A"/>
    <w:lvl w:ilvl="0" w:tplc="3B049480">
      <w:start w:val="1"/>
      <w:numFmt w:val="lowerLetter"/>
      <w:lvlText w:val="%1)"/>
      <w:lvlJc w:val="left"/>
      <w:pPr>
        <w:tabs>
          <w:tab w:val="num" w:pos="1092"/>
        </w:tabs>
        <w:ind w:left="1092" w:hanging="36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928"/>
        </w:tabs>
        <w:ind w:left="928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7E8500D8"/>
    <w:multiLevelType w:val="hybridMultilevel"/>
    <w:tmpl w:val="0C28BE00"/>
    <w:lvl w:ilvl="0" w:tplc="0110FA5C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32"/>
  </w:num>
  <w:num w:numId="2">
    <w:abstractNumId w:val="42"/>
  </w:num>
  <w:num w:numId="3">
    <w:abstractNumId w:val="23"/>
  </w:num>
  <w:num w:numId="4">
    <w:abstractNumId w:val="31"/>
  </w:num>
  <w:num w:numId="5">
    <w:abstractNumId w:val="36"/>
  </w:num>
  <w:num w:numId="6">
    <w:abstractNumId w:val="15"/>
  </w:num>
  <w:num w:numId="7">
    <w:abstractNumId w:val="0"/>
  </w:num>
  <w:num w:numId="8">
    <w:abstractNumId w:val="14"/>
  </w:num>
  <w:num w:numId="9">
    <w:abstractNumId w:val="12"/>
  </w:num>
  <w:num w:numId="10">
    <w:abstractNumId w:val="40"/>
  </w:num>
  <w:num w:numId="11">
    <w:abstractNumId w:val="8"/>
  </w:num>
  <w:num w:numId="12">
    <w:abstractNumId w:val="27"/>
  </w:num>
  <w:num w:numId="13">
    <w:abstractNumId w:val="17"/>
  </w:num>
  <w:num w:numId="14">
    <w:abstractNumId w:val="18"/>
  </w:num>
  <w:num w:numId="15">
    <w:abstractNumId w:val="30"/>
  </w:num>
  <w:num w:numId="16">
    <w:abstractNumId w:val="41"/>
  </w:num>
  <w:num w:numId="17">
    <w:abstractNumId w:val="37"/>
  </w:num>
  <w:num w:numId="18">
    <w:abstractNumId w:val="39"/>
  </w:num>
  <w:num w:numId="19">
    <w:abstractNumId w:val="5"/>
  </w:num>
  <w:num w:numId="20">
    <w:abstractNumId w:val="22"/>
  </w:num>
  <w:num w:numId="21">
    <w:abstractNumId w:val="10"/>
  </w:num>
  <w:num w:numId="22">
    <w:abstractNumId w:val="7"/>
  </w:num>
  <w:num w:numId="23">
    <w:abstractNumId w:val="38"/>
  </w:num>
  <w:num w:numId="24">
    <w:abstractNumId w:val="4"/>
  </w:num>
  <w:num w:numId="25">
    <w:abstractNumId w:val="24"/>
  </w:num>
  <w:num w:numId="26">
    <w:abstractNumId w:val="33"/>
  </w:num>
  <w:num w:numId="27">
    <w:abstractNumId w:val="19"/>
  </w:num>
  <w:num w:numId="28">
    <w:abstractNumId w:val="28"/>
  </w:num>
  <w:num w:numId="29">
    <w:abstractNumId w:val="29"/>
  </w:num>
  <w:num w:numId="30">
    <w:abstractNumId w:val="9"/>
  </w:num>
  <w:num w:numId="31">
    <w:abstractNumId w:val="11"/>
  </w:num>
  <w:num w:numId="32">
    <w:abstractNumId w:val="21"/>
  </w:num>
  <w:num w:numId="33">
    <w:abstractNumId w:val="26"/>
  </w:num>
  <w:num w:numId="34">
    <w:abstractNumId w:val="13"/>
  </w:num>
  <w:num w:numId="35">
    <w:abstractNumId w:val="34"/>
  </w:num>
  <w:num w:numId="36">
    <w:abstractNumId w:val="25"/>
  </w:num>
  <w:num w:numId="37">
    <w:abstractNumId w:val="3"/>
  </w:num>
  <w:num w:numId="38">
    <w:abstractNumId w:val="20"/>
  </w:num>
  <w:num w:numId="39">
    <w:abstractNumId w:val="35"/>
  </w:num>
  <w:num w:numId="40">
    <w:abstractNumId w:val="2"/>
  </w:num>
  <w:num w:numId="41">
    <w:abstractNumId w:val="16"/>
  </w:num>
  <w:num w:numId="42">
    <w:abstractNumId w:val="1"/>
  </w:num>
  <w:num w:numId="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26DC"/>
    <w:rsid w:val="00015B55"/>
    <w:rsid w:val="00017640"/>
    <w:rsid w:val="0002260E"/>
    <w:rsid w:val="00025508"/>
    <w:rsid w:val="0003117C"/>
    <w:rsid w:val="00043958"/>
    <w:rsid w:val="00044FD3"/>
    <w:rsid w:val="00047EB5"/>
    <w:rsid w:val="00054A07"/>
    <w:rsid w:val="00084123"/>
    <w:rsid w:val="000C63B1"/>
    <w:rsid w:val="000E08FF"/>
    <w:rsid w:val="000E55D1"/>
    <w:rsid w:val="0010388B"/>
    <w:rsid w:val="00112A15"/>
    <w:rsid w:val="0011671E"/>
    <w:rsid w:val="0011714D"/>
    <w:rsid w:val="001175E6"/>
    <w:rsid w:val="00123E0F"/>
    <w:rsid w:val="00124C14"/>
    <w:rsid w:val="001278AD"/>
    <w:rsid w:val="00133AEC"/>
    <w:rsid w:val="001427A8"/>
    <w:rsid w:val="001475E5"/>
    <w:rsid w:val="001533A6"/>
    <w:rsid w:val="00157460"/>
    <w:rsid w:val="00176740"/>
    <w:rsid w:val="00177BB5"/>
    <w:rsid w:val="00177D9C"/>
    <w:rsid w:val="0018007B"/>
    <w:rsid w:val="0018134D"/>
    <w:rsid w:val="001B1D5A"/>
    <w:rsid w:val="001B3759"/>
    <w:rsid w:val="001C211D"/>
    <w:rsid w:val="001C2C3F"/>
    <w:rsid w:val="001C77F4"/>
    <w:rsid w:val="001E44FB"/>
    <w:rsid w:val="00211EF8"/>
    <w:rsid w:val="002124F4"/>
    <w:rsid w:val="0022762B"/>
    <w:rsid w:val="0023380D"/>
    <w:rsid w:val="00240F17"/>
    <w:rsid w:val="002426DC"/>
    <w:rsid w:val="00260F89"/>
    <w:rsid w:val="002818A7"/>
    <w:rsid w:val="00285AA9"/>
    <w:rsid w:val="002877FE"/>
    <w:rsid w:val="00292BD8"/>
    <w:rsid w:val="0029407A"/>
    <w:rsid w:val="00294A81"/>
    <w:rsid w:val="00295D80"/>
    <w:rsid w:val="002A5D1D"/>
    <w:rsid w:val="002B387B"/>
    <w:rsid w:val="002B3E5B"/>
    <w:rsid w:val="002B5456"/>
    <w:rsid w:val="002C154F"/>
    <w:rsid w:val="002C38ED"/>
    <w:rsid w:val="002C44D6"/>
    <w:rsid w:val="002C4BAE"/>
    <w:rsid w:val="002C7B29"/>
    <w:rsid w:val="002D131D"/>
    <w:rsid w:val="002D2600"/>
    <w:rsid w:val="002D4CA0"/>
    <w:rsid w:val="002E6541"/>
    <w:rsid w:val="002F6350"/>
    <w:rsid w:val="00301208"/>
    <w:rsid w:val="00301B03"/>
    <w:rsid w:val="0031452F"/>
    <w:rsid w:val="00317937"/>
    <w:rsid w:val="00323C9C"/>
    <w:rsid w:val="0032770B"/>
    <w:rsid w:val="00330281"/>
    <w:rsid w:val="00337834"/>
    <w:rsid w:val="0034351D"/>
    <w:rsid w:val="0034463D"/>
    <w:rsid w:val="00366F9E"/>
    <w:rsid w:val="00367E73"/>
    <w:rsid w:val="00370AD3"/>
    <w:rsid w:val="0037249D"/>
    <w:rsid w:val="00381D32"/>
    <w:rsid w:val="003A0491"/>
    <w:rsid w:val="003A342D"/>
    <w:rsid w:val="003A3F71"/>
    <w:rsid w:val="003B2358"/>
    <w:rsid w:val="003C200F"/>
    <w:rsid w:val="003C4A4C"/>
    <w:rsid w:val="003C7A0C"/>
    <w:rsid w:val="003D4116"/>
    <w:rsid w:val="003D6D45"/>
    <w:rsid w:val="003E4CCA"/>
    <w:rsid w:val="003E68BA"/>
    <w:rsid w:val="003F3239"/>
    <w:rsid w:val="003F4E33"/>
    <w:rsid w:val="003F78DB"/>
    <w:rsid w:val="004120FC"/>
    <w:rsid w:val="00414584"/>
    <w:rsid w:val="00420818"/>
    <w:rsid w:val="00430B0E"/>
    <w:rsid w:val="0043115C"/>
    <w:rsid w:val="00431CF3"/>
    <w:rsid w:val="004506A6"/>
    <w:rsid w:val="00456CF6"/>
    <w:rsid w:val="004702ED"/>
    <w:rsid w:val="00470559"/>
    <w:rsid w:val="00473807"/>
    <w:rsid w:val="004776F7"/>
    <w:rsid w:val="0048143B"/>
    <w:rsid w:val="0048306B"/>
    <w:rsid w:val="0048769D"/>
    <w:rsid w:val="004951BE"/>
    <w:rsid w:val="004A2820"/>
    <w:rsid w:val="004B1903"/>
    <w:rsid w:val="004B3B3D"/>
    <w:rsid w:val="004B5343"/>
    <w:rsid w:val="004B57DB"/>
    <w:rsid w:val="004C6F7B"/>
    <w:rsid w:val="004C7520"/>
    <w:rsid w:val="004C757C"/>
    <w:rsid w:val="004D7E67"/>
    <w:rsid w:val="004F3BD8"/>
    <w:rsid w:val="00503DD1"/>
    <w:rsid w:val="005376C7"/>
    <w:rsid w:val="00537DE5"/>
    <w:rsid w:val="005469FF"/>
    <w:rsid w:val="005572BF"/>
    <w:rsid w:val="00563C05"/>
    <w:rsid w:val="00563F53"/>
    <w:rsid w:val="005651D1"/>
    <w:rsid w:val="00565296"/>
    <w:rsid w:val="0057697D"/>
    <w:rsid w:val="00583E5E"/>
    <w:rsid w:val="00584F9E"/>
    <w:rsid w:val="005B54E9"/>
    <w:rsid w:val="005C5D82"/>
    <w:rsid w:val="005D01A7"/>
    <w:rsid w:val="005E130D"/>
    <w:rsid w:val="005F603B"/>
    <w:rsid w:val="00605569"/>
    <w:rsid w:val="006076D8"/>
    <w:rsid w:val="006112C7"/>
    <w:rsid w:val="0062163C"/>
    <w:rsid w:val="00622789"/>
    <w:rsid w:val="006230AB"/>
    <w:rsid w:val="00624346"/>
    <w:rsid w:val="00665112"/>
    <w:rsid w:val="00673A2C"/>
    <w:rsid w:val="006740CA"/>
    <w:rsid w:val="00691A3D"/>
    <w:rsid w:val="00692F57"/>
    <w:rsid w:val="006B2BDF"/>
    <w:rsid w:val="006D2F2F"/>
    <w:rsid w:val="006D62E6"/>
    <w:rsid w:val="006E177C"/>
    <w:rsid w:val="006F645F"/>
    <w:rsid w:val="00704108"/>
    <w:rsid w:val="007050BF"/>
    <w:rsid w:val="00716133"/>
    <w:rsid w:val="007209C2"/>
    <w:rsid w:val="00722E34"/>
    <w:rsid w:val="00725403"/>
    <w:rsid w:val="00730513"/>
    <w:rsid w:val="00740EC2"/>
    <w:rsid w:val="0075178E"/>
    <w:rsid w:val="00765A3A"/>
    <w:rsid w:val="00782EBC"/>
    <w:rsid w:val="007833DD"/>
    <w:rsid w:val="007B6BD4"/>
    <w:rsid w:val="007B75F4"/>
    <w:rsid w:val="007C3CBA"/>
    <w:rsid w:val="007C6DC2"/>
    <w:rsid w:val="007D3784"/>
    <w:rsid w:val="007E1C38"/>
    <w:rsid w:val="007E7965"/>
    <w:rsid w:val="007F53BD"/>
    <w:rsid w:val="007F581A"/>
    <w:rsid w:val="007F6497"/>
    <w:rsid w:val="00804DDF"/>
    <w:rsid w:val="00806F43"/>
    <w:rsid w:val="00822325"/>
    <w:rsid w:val="00837E40"/>
    <w:rsid w:val="0085080B"/>
    <w:rsid w:val="00851CBD"/>
    <w:rsid w:val="00856BF9"/>
    <w:rsid w:val="008628F6"/>
    <w:rsid w:val="00867BFF"/>
    <w:rsid w:val="00874661"/>
    <w:rsid w:val="008754BF"/>
    <w:rsid w:val="00876BA0"/>
    <w:rsid w:val="00880E48"/>
    <w:rsid w:val="008A052C"/>
    <w:rsid w:val="008A3D8C"/>
    <w:rsid w:val="008C43BE"/>
    <w:rsid w:val="008C69E0"/>
    <w:rsid w:val="008D185F"/>
    <w:rsid w:val="008D37E7"/>
    <w:rsid w:val="008E469C"/>
    <w:rsid w:val="008F2928"/>
    <w:rsid w:val="008F3EEA"/>
    <w:rsid w:val="008F48B0"/>
    <w:rsid w:val="00903AED"/>
    <w:rsid w:val="00904CBA"/>
    <w:rsid w:val="00914E51"/>
    <w:rsid w:val="009209DA"/>
    <w:rsid w:val="0092324A"/>
    <w:rsid w:val="009270DB"/>
    <w:rsid w:val="00935017"/>
    <w:rsid w:val="00942238"/>
    <w:rsid w:val="00943D06"/>
    <w:rsid w:val="0095061F"/>
    <w:rsid w:val="00956066"/>
    <w:rsid w:val="00957EC2"/>
    <w:rsid w:val="00973971"/>
    <w:rsid w:val="00995A6D"/>
    <w:rsid w:val="009972FB"/>
    <w:rsid w:val="009A6056"/>
    <w:rsid w:val="009B0E7F"/>
    <w:rsid w:val="009C4E27"/>
    <w:rsid w:val="009C7CCA"/>
    <w:rsid w:val="009D2AC1"/>
    <w:rsid w:val="009E50B5"/>
    <w:rsid w:val="00A1336C"/>
    <w:rsid w:val="00A30AC0"/>
    <w:rsid w:val="00A43FAA"/>
    <w:rsid w:val="00A5570C"/>
    <w:rsid w:val="00A6633D"/>
    <w:rsid w:val="00A822E1"/>
    <w:rsid w:val="00A85DAE"/>
    <w:rsid w:val="00AA335C"/>
    <w:rsid w:val="00AA5C15"/>
    <w:rsid w:val="00B05548"/>
    <w:rsid w:val="00B10869"/>
    <w:rsid w:val="00B114AA"/>
    <w:rsid w:val="00B13F34"/>
    <w:rsid w:val="00B247E6"/>
    <w:rsid w:val="00B254D3"/>
    <w:rsid w:val="00B461EE"/>
    <w:rsid w:val="00B466B1"/>
    <w:rsid w:val="00B6534A"/>
    <w:rsid w:val="00B66ADD"/>
    <w:rsid w:val="00B67C15"/>
    <w:rsid w:val="00B70D43"/>
    <w:rsid w:val="00B76A99"/>
    <w:rsid w:val="00B8153E"/>
    <w:rsid w:val="00B83D55"/>
    <w:rsid w:val="00B865A0"/>
    <w:rsid w:val="00B93DFB"/>
    <w:rsid w:val="00BA23EA"/>
    <w:rsid w:val="00BB2661"/>
    <w:rsid w:val="00BB7EC7"/>
    <w:rsid w:val="00BC7045"/>
    <w:rsid w:val="00BE3BA9"/>
    <w:rsid w:val="00BF61A6"/>
    <w:rsid w:val="00BF72B0"/>
    <w:rsid w:val="00C02007"/>
    <w:rsid w:val="00C104ED"/>
    <w:rsid w:val="00C130E0"/>
    <w:rsid w:val="00C13798"/>
    <w:rsid w:val="00C162B9"/>
    <w:rsid w:val="00C214D2"/>
    <w:rsid w:val="00C35343"/>
    <w:rsid w:val="00C368F1"/>
    <w:rsid w:val="00C529F4"/>
    <w:rsid w:val="00C606FB"/>
    <w:rsid w:val="00C67B4D"/>
    <w:rsid w:val="00C74715"/>
    <w:rsid w:val="00C75B2E"/>
    <w:rsid w:val="00C82BA3"/>
    <w:rsid w:val="00C84BB1"/>
    <w:rsid w:val="00CA194A"/>
    <w:rsid w:val="00CA2F10"/>
    <w:rsid w:val="00CB104A"/>
    <w:rsid w:val="00CC2EA0"/>
    <w:rsid w:val="00CC7890"/>
    <w:rsid w:val="00CD12DE"/>
    <w:rsid w:val="00CD2107"/>
    <w:rsid w:val="00CE6136"/>
    <w:rsid w:val="00D058A6"/>
    <w:rsid w:val="00D123B9"/>
    <w:rsid w:val="00D252EE"/>
    <w:rsid w:val="00D2647D"/>
    <w:rsid w:val="00D265FC"/>
    <w:rsid w:val="00D276C8"/>
    <w:rsid w:val="00D359AB"/>
    <w:rsid w:val="00D56666"/>
    <w:rsid w:val="00D56EC8"/>
    <w:rsid w:val="00DA6313"/>
    <w:rsid w:val="00DB38D6"/>
    <w:rsid w:val="00DB548E"/>
    <w:rsid w:val="00DC36B6"/>
    <w:rsid w:val="00DC55BB"/>
    <w:rsid w:val="00DC6CC9"/>
    <w:rsid w:val="00DD3BC6"/>
    <w:rsid w:val="00DD7564"/>
    <w:rsid w:val="00DE3D96"/>
    <w:rsid w:val="00E04DC8"/>
    <w:rsid w:val="00E11182"/>
    <w:rsid w:val="00E1267B"/>
    <w:rsid w:val="00E14FD5"/>
    <w:rsid w:val="00E16B43"/>
    <w:rsid w:val="00E20E4B"/>
    <w:rsid w:val="00E223D1"/>
    <w:rsid w:val="00E32659"/>
    <w:rsid w:val="00E32C35"/>
    <w:rsid w:val="00E42E74"/>
    <w:rsid w:val="00E457B4"/>
    <w:rsid w:val="00E53A29"/>
    <w:rsid w:val="00E55EA2"/>
    <w:rsid w:val="00E57A4B"/>
    <w:rsid w:val="00E64386"/>
    <w:rsid w:val="00E6531B"/>
    <w:rsid w:val="00E71FCA"/>
    <w:rsid w:val="00E77B60"/>
    <w:rsid w:val="00E84B77"/>
    <w:rsid w:val="00E944DA"/>
    <w:rsid w:val="00E9628F"/>
    <w:rsid w:val="00EA5DB6"/>
    <w:rsid w:val="00EB1543"/>
    <w:rsid w:val="00EB254C"/>
    <w:rsid w:val="00EB5408"/>
    <w:rsid w:val="00EC0F47"/>
    <w:rsid w:val="00EC4CFC"/>
    <w:rsid w:val="00EC4D34"/>
    <w:rsid w:val="00ED1730"/>
    <w:rsid w:val="00ED5D47"/>
    <w:rsid w:val="00EE6D9A"/>
    <w:rsid w:val="00EF004F"/>
    <w:rsid w:val="00EF04C5"/>
    <w:rsid w:val="00EF49A9"/>
    <w:rsid w:val="00EF736D"/>
    <w:rsid w:val="00F15934"/>
    <w:rsid w:val="00F17ACA"/>
    <w:rsid w:val="00F235C0"/>
    <w:rsid w:val="00F25EB2"/>
    <w:rsid w:val="00F2690C"/>
    <w:rsid w:val="00F36A48"/>
    <w:rsid w:val="00F41118"/>
    <w:rsid w:val="00F42BB9"/>
    <w:rsid w:val="00F46A45"/>
    <w:rsid w:val="00F57102"/>
    <w:rsid w:val="00F7710C"/>
    <w:rsid w:val="00F84EB8"/>
    <w:rsid w:val="00F84F04"/>
    <w:rsid w:val="00F92F4F"/>
    <w:rsid w:val="00FA4E35"/>
    <w:rsid w:val="00FA6A54"/>
    <w:rsid w:val="00FA7BD6"/>
    <w:rsid w:val="00FB1AF0"/>
    <w:rsid w:val="00FC4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  <w15:docId w15:val="{B0A9132E-4931-40CE-93C0-E40E7BC6C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B3E5B"/>
    <w:pPr>
      <w:spacing w:after="0" w:line="240" w:lineRule="auto"/>
    </w:pPr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2B3E5B"/>
    <w:pPr>
      <w:keepNext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2B3E5B"/>
    <w:pPr>
      <w:keepNext/>
      <w:outlineLvl w:val="1"/>
    </w:pPr>
    <w:rPr>
      <w:sz w:val="52"/>
      <w:szCs w:val="52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2B3E5B"/>
    <w:pPr>
      <w:keepNext/>
      <w:jc w:val="center"/>
      <w:outlineLvl w:val="2"/>
    </w:pPr>
    <w:rPr>
      <w:b/>
      <w:bCs/>
      <w:sz w:val="18"/>
      <w:szCs w:val="18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2B3E5B"/>
    <w:pPr>
      <w:keepNext/>
      <w:jc w:val="both"/>
      <w:outlineLvl w:val="3"/>
    </w:pPr>
    <w:rPr>
      <w:b/>
      <w:bCs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2B3E5B"/>
    <w:pPr>
      <w:keepNext/>
      <w:jc w:val="both"/>
      <w:outlineLvl w:val="4"/>
    </w:pPr>
    <w:rPr>
      <w:b/>
      <w:bCs/>
      <w:sz w:val="28"/>
      <w:szCs w:val="28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2B3E5B"/>
    <w:pPr>
      <w:spacing w:before="240" w:after="60"/>
      <w:outlineLvl w:val="5"/>
    </w:pPr>
    <w:rPr>
      <w:rFonts w:cs="Times New Roman"/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B3E5B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B3E5B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B3E5B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B3E5B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B3E5B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B3E5B"/>
    <w:rPr>
      <w:rFonts w:asciiTheme="minorHAnsi" w:eastAsiaTheme="minorEastAsia" w:hAnsiTheme="minorHAnsi" w:cstheme="minorBidi"/>
      <w:b/>
      <w:bCs/>
    </w:rPr>
  </w:style>
  <w:style w:type="paragraph" w:styleId="Corpodeltesto2">
    <w:name w:val="Body Text 2"/>
    <w:basedOn w:val="Normale"/>
    <w:link w:val="Corpodeltesto2Carattere"/>
    <w:uiPriority w:val="99"/>
    <w:rsid w:val="002B3E5B"/>
    <w:pPr>
      <w:ind w:right="-143"/>
      <w:jc w:val="both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2B3E5B"/>
    <w:rPr>
      <w:rFonts w:ascii="Arial" w:hAnsi="Arial" w:cs="Arial"/>
      <w:sz w:val="24"/>
      <w:szCs w:val="24"/>
    </w:rPr>
  </w:style>
  <w:style w:type="paragraph" w:styleId="Rientrocorpodeltesto2">
    <w:name w:val="Body Text Indent 2"/>
    <w:basedOn w:val="Normale"/>
    <w:link w:val="Rientrocorpodeltesto2Carattere"/>
    <w:uiPriority w:val="99"/>
    <w:rsid w:val="002B3E5B"/>
    <w:pPr>
      <w:ind w:firstLine="360"/>
      <w:jc w:val="both"/>
    </w:pPr>
    <w:rPr>
      <w:rFonts w:ascii="Bookman Old Style" w:hAnsi="Bookman Old Style" w:cs="Bookman Old Style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semiHidden/>
    <w:rsid w:val="002B3E5B"/>
    <w:rPr>
      <w:rFonts w:ascii="Arial" w:hAnsi="Arial" w:cs="Arial"/>
      <w:sz w:val="24"/>
      <w:szCs w:val="24"/>
    </w:rPr>
  </w:style>
  <w:style w:type="paragraph" w:styleId="Corpotesto">
    <w:name w:val="Body Text"/>
    <w:basedOn w:val="Normale"/>
    <w:link w:val="CorpotestoCarattere"/>
    <w:uiPriority w:val="99"/>
    <w:rsid w:val="002B3E5B"/>
    <w:pPr>
      <w:jc w:val="both"/>
    </w:pPr>
    <w:rPr>
      <w:rFonts w:ascii="Bookman Old Style" w:hAnsi="Bookman Old Style" w:cs="Bookman Old Style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2B3E5B"/>
    <w:rPr>
      <w:rFonts w:ascii="Arial" w:hAnsi="Arial" w:cs="Arial"/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rsid w:val="002B3E5B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rsid w:val="002B3E5B"/>
    <w:rPr>
      <w:rFonts w:ascii="Arial" w:hAnsi="Arial" w:cs="Arial"/>
      <w:sz w:val="16"/>
      <w:szCs w:val="16"/>
    </w:rPr>
  </w:style>
  <w:style w:type="paragraph" w:styleId="Pidipagina">
    <w:name w:val="footer"/>
    <w:basedOn w:val="Normale"/>
    <w:link w:val="PidipaginaCarattere"/>
    <w:rsid w:val="002B3E5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2B3E5B"/>
    <w:rPr>
      <w:rFonts w:ascii="Arial" w:hAnsi="Arial" w:cs="Arial"/>
      <w:sz w:val="24"/>
      <w:szCs w:val="24"/>
    </w:rPr>
  </w:style>
  <w:style w:type="character" w:styleId="Numeropagina">
    <w:name w:val="page number"/>
    <w:basedOn w:val="Carpredefinitoparagrafo"/>
    <w:uiPriority w:val="99"/>
    <w:rsid w:val="002B3E5B"/>
    <w:rPr>
      <w:rFonts w:ascii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rsid w:val="002B3E5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B3E5B"/>
    <w:rPr>
      <w:rFonts w:ascii="Arial" w:hAnsi="Arial" w:cs="Arial"/>
      <w:sz w:val="24"/>
      <w:szCs w:val="24"/>
    </w:rPr>
  </w:style>
  <w:style w:type="paragraph" w:styleId="Corpodeltesto3">
    <w:name w:val="Body Text 3"/>
    <w:basedOn w:val="Normale"/>
    <w:link w:val="Corpodeltesto3Carattere"/>
    <w:uiPriority w:val="99"/>
    <w:rsid w:val="002B3E5B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2B3E5B"/>
    <w:rPr>
      <w:rFonts w:ascii="Arial" w:hAnsi="Arial" w:cs="Arial"/>
      <w:sz w:val="16"/>
      <w:szCs w:val="16"/>
    </w:rPr>
  </w:style>
  <w:style w:type="paragraph" w:styleId="Sottotitolo">
    <w:name w:val="Subtitle"/>
    <w:basedOn w:val="Normale"/>
    <w:link w:val="SottotitoloCarattere"/>
    <w:uiPriority w:val="99"/>
    <w:qFormat/>
    <w:rsid w:val="002B3E5B"/>
    <w:pPr>
      <w:spacing w:line="360" w:lineRule="auto"/>
      <w:jc w:val="center"/>
    </w:pPr>
    <w:rPr>
      <w:rFonts w:cs="Times New Roman"/>
      <w:u w:val="single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B3E5B"/>
    <w:rPr>
      <w:rFonts w:asciiTheme="majorHAnsi" w:eastAsiaTheme="majorEastAsia" w:hAnsiTheme="majorHAnsi" w:cstheme="majorBidi"/>
      <w:sz w:val="24"/>
      <w:szCs w:val="24"/>
    </w:rPr>
  </w:style>
  <w:style w:type="paragraph" w:styleId="Testonotaapidipagina">
    <w:name w:val="footnote text"/>
    <w:basedOn w:val="Normale"/>
    <w:link w:val="TestonotaapidipaginaCarattere"/>
    <w:uiPriority w:val="99"/>
    <w:rsid w:val="002B3E5B"/>
    <w:rPr>
      <w:rFonts w:cs="Times New Roman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B3E5B"/>
    <w:rPr>
      <w:rFonts w:ascii="Arial" w:hAnsi="Arial" w:cs="Arial"/>
      <w:sz w:val="20"/>
      <w:szCs w:val="20"/>
    </w:rPr>
  </w:style>
  <w:style w:type="character" w:styleId="Rimandonotaapidipagina">
    <w:name w:val="footnote reference"/>
    <w:basedOn w:val="Carpredefinitoparagrafo"/>
    <w:uiPriority w:val="99"/>
    <w:rsid w:val="002B3E5B"/>
    <w:rPr>
      <w:rFonts w:ascii="Times New Roman" w:hAnsi="Times New Roman" w:cs="Times New Roman"/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rsid w:val="003F4E3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B3E5B"/>
    <w:rPr>
      <w:rFonts w:ascii="Tahoma" w:hAnsi="Tahoma" w:cs="Tahoma"/>
      <w:sz w:val="16"/>
      <w:szCs w:val="16"/>
    </w:rPr>
  </w:style>
  <w:style w:type="paragraph" w:styleId="Titolo">
    <w:name w:val="Title"/>
    <w:basedOn w:val="Normale"/>
    <w:link w:val="TitoloCarattere"/>
    <w:uiPriority w:val="99"/>
    <w:qFormat/>
    <w:rsid w:val="002D4CA0"/>
    <w:pPr>
      <w:jc w:val="center"/>
    </w:pPr>
    <w:rPr>
      <w:rFonts w:ascii="Times New Roman" w:hAnsi="Times New Roman" w:cs="Times New Roman"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uiPriority w:val="10"/>
    <w:rsid w:val="002B3E5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Rientrocorpodeltesto">
    <w:name w:val="Body Text Indent"/>
    <w:basedOn w:val="Normale"/>
    <w:link w:val="RientrocorpodeltestoCarattere"/>
    <w:uiPriority w:val="99"/>
    <w:rsid w:val="00015B55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015B55"/>
    <w:rPr>
      <w:rFonts w:ascii="Arial" w:hAnsi="Arial" w:cs="Arial"/>
      <w:sz w:val="24"/>
      <w:szCs w:val="24"/>
    </w:rPr>
  </w:style>
  <w:style w:type="character" w:styleId="Collegamentoipertestuale">
    <w:name w:val="Hyperlink"/>
    <w:basedOn w:val="Carpredefinitoparagrafo"/>
    <w:uiPriority w:val="99"/>
    <w:rsid w:val="00015B55"/>
    <w:rPr>
      <w:rFonts w:cs="Times New Roman"/>
      <w:color w:val="0000FF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015B55"/>
    <w:rPr>
      <w:sz w:val="16"/>
      <w:szCs w:val="16"/>
    </w:rPr>
  </w:style>
  <w:style w:type="paragraph" w:styleId="Paragrafoelenco">
    <w:name w:val="List Paragraph"/>
    <w:basedOn w:val="Normale"/>
    <w:uiPriority w:val="34"/>
    <w:qFormat/>
    <w:rsid w:val="00015B55"/>
    <w:pPr>
      <w:ind w:left="720"/>
      <w:contextualSpacing/>
    </w:pPr>
  </w:style>
  <w:style w:type="table" w:styleId="Grigliatabella">
    <w:name w:val="Table Grid"/>
    <w:basedOn w:val="Tabellanormale"/>
    <w:uiPriority w:val="59"/>
    <w:rsid w:val="004702ED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4702ED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regione.veneto.it/web/guest/privac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607</Words>
  <Characters>3461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GIUNTA REGIONALE</Company>
  <LinksUpToDate>false</LinksUpToDate>
  <CharactersWithSpaces>4060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maria-pastrello</dc:creator>
  <cp:lastModifiedBy>Stefano Zucchetta</cp:lastModifiedBy>
  <cp:revision>5</cp:revision>
  <cp:lastPrinted>2017-08-22T10:50:00Z</cp:lastPrinted>
  <dcterms:created xsi:type="dcterms:W3CDTF">2018-10-08T07:41:00Z</dcterms:created>
  <dcterms:modified xsi:type="dcterms:W3CDTF">2018-10-18T08:54:00Z</dcterms:modified>
</cp:coreProperties>
</file>