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sdt>
      <w:sdtPr>
        <w:tag w:val="goog_rdk_0"/>
      </w:sdtPr>
      <w:sdtContent>
        <w:p w:rsidR="00000000" w:rsidDel="00000000" w:rsidP="00000000" w:rsidRDefault="00000000" w:rsidRPr="00000000" w14:paraId="00000001">
          <w:pPr>
            <w:jc w:val="center"/>
            <w:rPr>
              <w:b w:val="1"/>
            </w:rPr>
          </w:pPr>
          <w:bookmarkStart w:colFirst="0" w:colLast="0" w:name="_heading=h.gjdgxs" w:id="0"/>
          <w:bookmarkEnd w:id="0"/>
          <w:r w:rsidDel="00000000" w:rsidR="00000000" w:rsidRPr="00000000">
            <w:rPr>
              <w:b w:val="1"/>
              <w:rtl w:val="0"/>
            </w:rPr>
            <w:t xml:space="preserve">RENDICONTAZIONE DELLE SPESE SOSTENUTE PER I BENI IMMOBILI </w:t>
          </w:r>
          <w:r w:rsidDel="00000000" w:rsidR="00000000" w:rsidRPr="00000000">
            <mc:AlternateContent>
              <mc:Choice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-76199</wp:posOffset>
                    </wp:positionH>
                    <wp:positionV relativeFrom="paragraph">
                      <wp:posOffset>-838199</wp:posOffset>
                    </wp:positionV>
                    <wp:extent cx="6228715" cy="1388110"/>
                    <wp:effectExtent b="0" l="0" r="0" t="0"/>
                    <wp:wrapNone/>
                    <wp:docPr id="7" name=""/>
                    <a:graphic>
                      <a:graphicData uri="http://schemas.microsoft.com/office/word/2010/wordprocessingShape">
                        <wps:wsp>
                          <wps:cNvSpPr/>
                          <wps:cNvPr id="3" name="Shape 3"/>
                          <wps:spPr>
                            <a:xfrm>
                              <a:off x="2241168" y="3095470"/>
                              <a:ext cx="6209665" cy="136906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/>
                        </wps:wsp>
                      </a:graphicData>
                    </a:graphic>
                  </wp:anchor>
                </w:drawing>
              </mc:Choice>
              <mc:Fallback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-76199</wp:posOffset>
                    </wp:positionH>
                    <wp:positionV relativeFrom="paragraph">
                      <wp:posOffset>-838199</wp:posOffset>
                    </wp:positionV>
                    <wp:extent cx="6228715" cy="1388110"/>
                    <wp:effectExtent b="0" l="0" r="0" t="0"/>
                    <wp:wrapNone/>
                    <wp:docPr id="7" name="image2.png"/>
                    <a:graphic>
                      <a:graphicData uri="http://schemas.openxmlformats.org/drawingml/2006/picture">
                        <pic:pic>
                          <pic:nvPicPr>
                            <pic:cNvPr id="0" name="image2.png"/>
                            <pic:cNvPicPr preferRelativeResize="0"/>
                          </pic:nvPicPr>
                          <pic:blipFill>
                            <a:blip r:embed="rId7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228715" cy="138811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sdtContent>
    </w:sdt>
    <w:sdt>
      <w:sdtPr>
        <w:tag w:val="goog_rdk_1"/>
      </w:sdtPr>
      <w:sdtContent>
        <w:p w:rsidR="00000000" w:rsidDel="00000000" w:rsidP="00000000" w:rsidRDefault="00000000" w:rsidRPr="00000000" w14:paraId="00000002">
          <w:pPr>
            <w:jc w:val="center"/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ALLA DATA DI PRESENTAZIONE DELLA DOMANDA DI FINANZIAMENTO</w:t>
          </w:r>
        </w:p>
      </w:sdtContent>
    </w:sdt>
    <w:sdt>
      <w:sdtPr>
        <w:tag w:val="goog_rdk_2"/>
      </w:sdtPr>
      <w:sdtContent>
        <w:p w:rsidR="00000000" w:rsidDel="00000000" w:rsidP="00000000" w:rsidRDefault="00000000" w:rsidRPr="00000000" w14:paraId="00000003">
          <w:pPr>
            <w:rPr>
              <w:b w:val="1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3"/>
      </w:sdtPr>
      <w:sdtContent>
        <w:p w:rsidR="00000000" w:rsidDel="00000000" w:rsidP="00000000" w:rsidRDefault="00000000" w:rsidRPr="00000000" w14:paraId="00000004">
          <w:pPr>
            <w:rPr>
              <w:b w:val="1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4"/>
      </w:sdtPr>
      <w:sdtContent>
        <w:p w:rsidR="00000000" w:rsidDel="00000000" w:rsidP="00000000" w:rsidRDefault="00000000" w:rsidRPr="00000000" w14:paraId="00000005">
          <w:pPr>
            <w:numPr>
              <w:ilvl w:val="0"/>
              <w:numId w:val="2"/>
            </w:numPr>
            <w:spacing w:line="480" w:lineRule="auto"/>
            <w:ind w:left="567" w:hanging="567"/>
            <w:rPr>
              <w:b w:val="1"/>
              <w:u w:val="single"/>
            </w:rPr>
          </w:pPr>
          <w:r w:rsidDel="00000000" w:rsidR="00000000" w:rsidRPr="00000000">
            <w:rPr>
              <w:b w:val="1"/>
              <w:rtl w:val="0"/>
            </w:rPr>
            <w:t xml:space="preserve">Rendicontazione delle spese sostenute per interventi di ripristino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"/>
      </w:sdtPr>
      <w:sdtContent>
        <w:p w:rsidR="00000000" w:rsidDel="00000000" w:rsidP="00000000" w:rsidRDefault="00000000" w:rsidRPr="00000000" w14:paraId="00000006">
          <w:pPr>
            <w:ind w:left="851" w:hanging="851"/>
            <w:jc w:val="both"/>
            <w:rPr/>
          </w:pPr>
          <w:r w:rsidDel="00000000" w:rsidR="00000000" w:rsidRPr="00000000">
            <w:rPr>
              <w:u w:val="single"/>
              <w:rtl w:val="0"/>
            </w:rPr>
            <w:t xml:space="preserve">Tab. 1</w:t>
          </w:r>
          <w:r w:rsidDel="00000000" w:rsidR="00000000" w:rsidRPr="00000000">
            <w:rPr>
              <w:rtl w:val="0"/>
            </w:rPr>
            <w:tab/>
            <w:t xml:space="preserve">Riepilogo degli interventi ammissibili effettuati e delle spese sostenute per il ripristino, recupero e manutenzione straordinaria di opere e impianti dell’immobile danneggiati o distrutti a seguito dell’evento calamitoso alla data di presentazione della domanda di finanziamento.</w:t>
          </w:r>
        </w:p>
      </w:sdtContent>
    </w:sdt>
    <w:sdt>
      <w:sdtPr>
        <w:tag w:val="goog_rdk_6"/>
      </w:sdtPr>
      <w:sdtContent>
        <w:p w:rsidR="00000000" w:rsidDel="00000000" w:rsidP="00000000" w:rsidRDefault="00000000" w:rsidRPr="00000000" w14:paraId="00000007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1"/>
        <w:tblW w:w="9788.0" w:type="dxa"/>
        <w:jc w:val="left"/>
        <w:tblInd w:w="-10.0" w:type="dxa"/>
        <w:tblLayout w:type="fixed"/>
        <w:tblLook w:val="0000"/>
      </w:tblPr>
      <w:tblGrid>
        <w:gridCol w:w="3624"/>
        <w:gridCol w:w="2054"/>
        <w:gridCol w:w="2055"/>
        <w:gridCol w:w="2055"/>
        <w:tblGridChange w:id="0">
          <w:tblGrid>
            <w:gridCol w:w="3624"/>
            <w:gridCol w:w="2054"/>
            <w:gridCol w:w="2055"/>
            <w:gridCol w:w="2055"/>
          </w:tblGrid>
        </w:tblGridChange>
      </w:tblGrid>
      <w:tr>
        <w:trPr>
          <w:trHeight w:val="13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7"/>
            </w:sdtPr>
            <w:sdtContent>
              <w:p w:rsidR="00000000" w:rsidDel="00000000" w:rsidP="00000000" w:rsidRDefault="00000000" w:rsidRPr="00000000" w14:paraId="00000008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Interventi ammissibili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8"/>
            </w:sdtPr>
            <w:sdtContent>
              <w:p w:rsidR="00000000" w:rsidDel="00000000" w:rsidP="00000000" w:rsidRDefault="00000000" w:rsidRPr="00000000" w14:paraId="00000009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Somma dei totali G+G1 indicati nella sezione 7 della perizia asseverata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9"/>
            </w:sdtPr>
            <w:sdtContent>
              <w:p w:rsidR="00000000" w:rsidDel="00000000" w:rsidP="00000000" w:rsidRDefault="00000000" w:rsidRPr="00000000" w14:paraId="0000000A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Totale delle spese sostenute</w:t>
                  <w:br w:type="textWrapping"/>
                  <w:t xml:space="preserve">(IVA compresa)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10"/>
            </w:sdtPr>
            <w:sdtContent>
              <w:p w:rsidR="00000000" w:rsidDel="00000000" w:rsidP="00000000" w:rsidRDefault="00000000" w:rsidRPr="00000000" w14:paraId="0000000B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Estremi dei giustificativi di spesa </w:t>
                  <w:br w:type="textWrapping"/>
                  <w:t xml:space="preserve">(n./data fattura)</w:t>
                </w:r>
              </w:p>
            </w:sdtContent>
          </w:sdt>
        </w:tc>
      </w:tr>
      <w:tr>
        <w:trPr>
          <w:trHeight w:val="13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11"/>
            </w:sdtPr>
            <w:sdtContent>
              <w:p w:rsidR="00000000" w:rsidDel="00000000" w:rsidP="00000000" w:rsidRDefault="00000000" w:rsidRPr="00000000" w14:paraId="0000000C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Strutture portanti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12"/>
            </w:sdtPr>
            <w:sdtContent>
              <w:p w:rsidR="00000000" w:rsidDel="00000000" w:rsidP="00000000" w:rsidRDefault="00000000" w:rsidRPr="00000000" w14:paraId="0000000D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13"/>
            </w:sdtPr>
            <w:sdtContent>
              <w:p w:rsidR="00000000" w:rsidDel="00000000" w:rsidP="00000000" w:rsidRDefault="00000000" w:rsidRPr="00000000" w14:paraId="0000000E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14"/>
            </w:sdtPr>
            <w:sdtContent>
              <w:p w:rsidR="00000000" w:rsidDel="00000000" w:rsidP="00000000" w:rsidRDefault="00000000" w:rsidRPr="00000000" w14:paraId="0000000F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13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15"/>
            </w:sdtPr>
            <w:sdtContent>
              <w:p w:rsidR="00000000" w:rsidDel="00000000" w:rsidP="00000000" w:rsidRDefault="00000000" w:rsidRPr="00000000" w14:paraId="00000010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Impianti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16"/>
            </w:sdtPr>
            <w:sdtContent>
              <w:p w:rsidR="00000000" w:rsidDel="00000000" w:rsidP="00000000" w:rsidRDefault="00000000" w:rsidRPr="00000000" w14:paraId="00000011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17"/>
            </w:sdtPr>
            <w:sdtContent>
              <w:p w:rsidR="00000000" w:rsidDel="00000000" w:rsidP="00000000" w:rsidRDefault="00000000" w:rsidRPr="00000000" w14:paraId="00000012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18"/>
            </w:sdtPr>
            <w:sdtContent>
              <w:p w:rsidR="00000000" w:rsidDel="00000000" w:rsidP="00000000" w:rsidRDefault="00000000" w:rsidRPr="00000000" w14:paraId="00000013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13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sdt>
            <w:sdtPr>
              <w:tag w:val="goog_rdk_19"/>
            </w:sdtPr>
            <w:sdtContent>
              <w:p w:rsidR="00000000" w:rsidDel="00000000" w:rsidP="00000000" w:rsidRDefault="00000000" w:rsidRPr="00000000" w14:paraId="00000014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Finiture interne ed esterne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20"/>
            </w:sdtPr>
            <w:sdtContent>
              <w:p w:rsidR="00000000" w:rsidDel="00000000" w:rsidP="00000000" w:rsidRDefault="00000000" w:rsidRPr="00000000" w14:paraId="00000015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21"/>
            </w:sdtPr>
            <w:sdtContent>
              <w:p w:rsidR="00000000" w:rsidDel="00000000" w:rsidP="00000000" w:rsidRDefault="00000000" w:rsidRPr="00000000" w14:paraId="00000016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22"/>
            </w:sdtPr>
            <w:sdtContent>
              <w:p w:rsidR="00000000" w:rsidDel="00000000" w:rsidP="00000000" w:rsidRDefault="00000000" w:rsidRPr="00000000" w14:paraId="00000017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9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23"/>
            </w:sdtPr>
            <w:sdtContent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Pertinenze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24"/>
            </w:sdtPr>
            <w:sdtContent>
              <w:p w:rsidR="00000000" w:rsidDel="00000000" w:rsidP="00000000" w:rsidRDefault="00000000" w:rsidRPr="00000000" w14:paraId="00000019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25"/>
            </w:sdtPr>
            <w:sdtContent>
              <w:p w:rsidR="00000000" w:rsidDel="00000000" w:rsidP="00000000" w:rsidRDefault="00000000" w:rsidRPr="00000000" w14:paraId="0000001A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26"/>
            </w:sdtPr>
            <w:sdtContent>
              <w:p w:rsidR="00000000" w:rsidDel="00000000" w:rsidP="00000000" w:rsidRDefault="00000000" w:rsidRPr="00000000" w14:paraId="0000001B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10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27"/>
            </w:sdtPr>
            <w:sdtContent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Aree e fondi esterni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28"/>
            </w:sdtPr>
            <w:sdtContent>
              <w:p w:rsidR="00000000" w:rsidDel="00000000" w:rsidP="00000000" w:rsidRDefault="00000000" w:rsidRPr="00000000" w14:paraId="0000001D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29"/>
            </w:sdtPr>
            <w:sdtContent>
              <w:p w:rsidR="00000000" w:rsidDel="00000000" w:rsidP="00000000" w:rsidRDefault="00000000" w:rsidRPr="00000000" w14:paraId="0000001E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30"/>
            </w:sdtPr>
            <w:sdtContent>
              <w:p w:rsidR="00000000" w:rsidDel="00000000" w:rsidP="00000000" w:rsidRDefault="00000000" w:rsidRPr="00000000" w14:paraId="0000001F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13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31"/>
            </w:sdtPr>
            <w:sdtContent>
              <w:p w:rsidR="00000000" w:rsidDel="00000000" w:rsidP="00000000" w:rsidRDefault="00000000" w:rsidRPr="00000000" w14:paraId="00000020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Ripristini strettamente connessi agli interventi su strutture, opere e impianti, ivi compresi i serramenti, finalizzati all’aumento della resilienza dell’unità immobiliare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32"/>
            </w:sdtPr>
            <w:sdtContent>
              <w:p w:rsidR="00000000" w:rsidDel="00000000" w:rsidP="00000000" w:rsidRDefault="00000000" w:rsidRPr="00000000" w14:paraId="00000021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33"/>
            </w:sdtPr>
            <w:sdtContent>
              <w:p w:rsidR="00000000" w:rsidDel="00000000" w:rsidP="00000000" w:rsidRDefault="00000000" w:rsidRPr="00000000" w14:paraId="00000022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34"/>
            </w:sdtPr>
            <w:sdtContent>
              <w:p w:rsidR="00000000" w:rsidDel="00000000" w:rsidP="00000000" w:rsidRDefault="00000000" w:rsidRPr="00000000" w14:paraId="00000023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1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35"/>
            </w:sdtPr>
            <w:sdtContent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Prestazioni tecniche (progettazione, direzione lavori, ecc.) comprensive di oneri riflessi (cassa previd. e IVA)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36"/>
            </w:sdtPr>
            <w:sdtContent>
              <w:p w:rsidR="00000000" w:rsidDel="00000000" w:rsidP="00000000" w:rsidRDefault="00000000" w:rsidRPr="00000000" w14:paraId="00000025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37"/>
            </w:sdtPr>
            <w:sdtContent>
              <w:p w:rsidR="00000000" w:rsidDel="00000000" w:rsidP="00000000" w:rsidRDefault="00000000" w:rsidRPr="00000000" w14:paraId="00000026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38"/>
            </w:sdtPr>
            <w:sdtContent>
              <w:p w:rsidR="00000000" w:rsidDel="00000000" w:rsidP="00000000" w:rsidRDefault="00000000" w:rsidRPr="00000000" w14:paraId="00000027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39"/>
            </w:sdtPr>
            <w:sdtContent>
              <w:p w:rsidR="00000000" w:rsidDel="00000000" w:rsidP="00000000" w:rsidRDefault="00000000" w:rsidRPr="00000000" w14:paraId="00000028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Totale interventi ammissibili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40"/>
            </w:sdtPr>
            <w:sdtContent>
              <w:p w:rsidR="00000000" w:rsidDel="00000000" w:rsidP="00000000" w:rsidRDefault="00000000" w:rsidRPr="00000000" w14:paraId="00000029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smallCaps w:val="1"/>
                    <w:rtl w:val="0"/>
                  </w:rPr>
                  <w:t xml:space="preserve">€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41"/>
            </w:sdtPr>
            <w:sdtContent>
              <w:p w:rsidR="00000000" w:rsidDel="00000000" w:rsidP="00000000" w:rsidRDefault="00000000" w:rsidRPr="00000000" w14:paraId="0000002A">
                <w:pPr>
                  <w:rPr>
                    <w:b w:val="1"/>
                    <w:smallCaps w:val="1"/>
                  </w:rPr>
                </w:pPr>
                <w:r w:rsidDel="00000000" w:rsidR="00000000" w:rsidRPr="00000000">
                  <w:rPr>
                    <w:b w:val="1"/>
                    <w:smallCaps w:val="1"/>
                    <w:rtl w:val="0"/>
                  </w:rPr>
                  <w:t xml:space="preserve">€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42"/>
            </w:sdtPr>
            <w:sdtContent>
              <w:p w:rsidR="00000000" w:rsidDel="00000000" w:rsidP="00000000" w:rsidRDefault="00000000" w:rsidRPr="00000000" w14:paraId="0000002B">
                <w:pPr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43"/>
      </w:sdtPr>
      <w:sdtContent>
        <w:p w:rsidR="00000000" w:rsidDel="00000000" w:rsidP="00000000" w:rsidRDefault="00000000" w:rsidRPr="00000000" w14:paraId="0000002C">
          <w:pPr>
            <w:numPr>
              <w:ilvl w:val="0"/>
              <w:numId w:val="2"/>
            </w:numPr>
            <w:spacing w:line="480" w:lineRule="auto"/>
            <w:ind w:left="567" w:hanging="567"/>
            <w:rPr>
              <w:b w:val="1"/>
              <w:u w:val="single"/>
            </w:rPr>
          </w:pPr>
          <w:r w:rsidDel="00000000" w:rsidR="00000000" w:rsidRPr="00000000">
            <w:rPr>
              <w:b w:val="1"/>
              <w:rtl w:val="0"/>
            </w:rPr>
            <w:t xml:space="preserve">Ricognizione delle spese sostenute per interventi non ammissibili a finanziamento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44"/>
      </w:sdtPr>
      <w:sdtContent>
        <w:p w:rsidR="00000000" w:rsidDel="00000000" w:rsidP="00000000" w:rsidRDefault="00000000" w:rsidRPr="00000000" w14:paraId="0000002D">
          <w:pPr>
            <w:ind w:left="709" w:hanging="709"/>
            <w:jc w:val="both"/>
            <w:rPr/>
          </w:pPr>
          <w:r w:rsidDel="00000000" w:rsidR="00000000" w:rsidRPr="00000000">
            <w:rPr>
              <w:u w:val="single"/>
              <w:rtl w:val="0"/>
            </w:rPr>
            <w:t xml:space="preserve">Tab. 2</w:t>
          </w:r>
          <w:r w:rsidDel="00000000" w:rsidR="00000000" w:rsidRPr="00000000">
            <w:rPr>
              <w:rtl w:val="0"/>
            </w:rPr>
            <w:tab/>
            <w:t xml:space="preserve">Riepilogo degli interventi effettuati non ammissibili a finanziamento e delle spese sostenute per il ripristino, recupero e manutenzione straordinaria di opere e impianti dell’immobile danneggiati o distrutti a seguito dell’evento calamitoso alla data di presentazione della domanda di finanziamento.</w:t>
          </w:r>
        </w:p>
      </w:sdtContent>
    </w:sdt>
    <w:sdt>
      <w:sdtPr>
        <w:tag w:val="goog_rdk_45"/>
      </w:sdtPr>
      <w:sdtContent>
        <w:p w:rsidR="00000000" w:rsidDel="00000000" w:rsidP="00000000" w:rsidRDefault="00000000" w:rsidRPr="00000000" w14:paraId="0000002E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2"/>
        <w:tblW w:w="9788.0" w:type="dxa"/>
        <w:jc w:val="left"/>
        <w:tblInd w:w="-10.0" w:type="dxa"/>
        <w:tblLayout w:type="fixed"/>
        <w:tblLook w:val="0000"/>
      </w:tblPr>
      <w:tblGrid>
        <w:gridCol w:w="3624"/>
        <w:gridCol w:w="2054"/>
        <w:gridCol w:w="2055"/>
        <w:gridCol w:w="2055"/>
        <w:tblGridChange w:id="0">
          <w:tblGrid>
            <w:gridCol w:w="3624"/>
            <w:gridCol w:w="2054"/>
            <w:gridCol w:w="2055"/>
            <w:gridCol w:w="2055"/>
          </w:tblGrid>
        </w:tblGridChange>
      </w:tblGrid>
      <w:tr>
        <w:trPr>
          <w:trHeight w:val="13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46"/>
            </w:sdtPr>
            <w:sdtContent>
              <w:p w:rsidR="00000000" w:rsidDel="00000000" w:rsidP="00000000" w:rsidRDefault="00000000" w:rsidRPr="00000000" w14:paraId="0000002F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Interventi non ammissibili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47"/>
            </w:sdtPr>
            <w:sdtContent>
              <w:p w:rsidR="00000000" w:rsidDel="00000000" w:rsidP="00000000" w:rsidRDefault="00000000" w:rsidRPr="00000000" w14:paraId="00000030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Somma dei totali H+H1 indicati nella sezione 7 della perizia asseverata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48"/>
            </w:sdtPr>
            <w:sdtContent>
              <w:p w:rsidR="00000000" w:rsidDel="00000000" w:rsidP="00000000" w:rsidRDefault="00000000" w:rsidRPr="00000000" w14:paraId="00000031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Totale delle spese sostenute</w:t>
                  <w:br w:type="textWrapping"/>
                  <w:t xml:space="preserve">(IVA compresa)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49"/>
            </w:sdtPr>
            <w:sdtContent>
              <w:p w:rsidR="00000000" w:rsidDel="00000000" w:rsidP="00000000" w:rsidRDefault="00000000" w:rsidRPr="00000000" w14:paraId="00000032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Estremi dei giustificativi di spesa </w:t>
                  <w:br w:type="textWrapping"/>
                  <w:t xml:space="preserve">(n./data fattura)</w:t>
                </w:r>
              </w:p>
            </w:sdtContent>
          </w:sdt>
        </w:tc>
      </w:tr>
      <w:tr>
        <w:trPr>
          <w:trHeight w:val="13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50"/>
            </w:sdtPr>
            <w:sdtContent>
              <w:p w:rsidR="00000000" w:rsidDel="00000000" w:rsidP="00000000" w:rsidRDefault="00000000" w:rsidRPr="00000000" w14:paraId="00000033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Serramenti interni ed esterni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51"/>
            </w:sdtPr>
            <w:sdtContent>
              <w:p w:rsidR="00000000" w:rsidDel="00000000" w:rsidP="00000000" w:rsidRDefault="00000000" w:rsidRPr="00000000" w14:paraId="00000034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52"/>
            </w:sdtPr>
            <w:sdtContent>
              <w:p w:rsidR="00000000" w:rsidDel="00000000" w:rsidP="00000000" w:rsidRDefault="00000000" w:rsidRPr="00000000" w14:paraId="00000035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53"/>
            </w:sdtPr>
            <w:sdtContent>
              <w:p w:rsidR="00000000" w:rsidDel="00000000" w:rsidP="00000000" w:rsidRDefault="00000000" w:rsidRPr="00000000" w14:paraId="00000036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13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54"/>
            </w:sdtPr>
            <w:sdtContent>
              <w:p w:rsidR="00000000" w:rsidDel="00000000" w:rsidP="00000000" w:rsidRDefault="00000000" w:rsidRPr="00000000" w14:paraId="00000037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Macchine e attrezzature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55"/>
            </w:sdtPr>
            <w:sdtContent>
              <w:p w:rsidR="00000000" w:rsidDel="00000000" w:rsidP="00000000" w:rsidRDefault="00000000" w:rsidRPr="00000000" w14:paraId="00000038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56"/>
            </w:sdtPr>
            <w:sdtContent>
              <w:p w:rsidR="00000000" w:rsidDel="00000000" w:rsidP="00000000" w:rsidRDefault="00000000" w:rsidRPr="00000000" w14:paraId="00000039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57"/>
            </w:sdtPr>
            <w:sdtContent>
              <w:p w:rsidR="00000000" w:rsidDel="00000000" w:rsidP="00000000" w:rsidRDefault="00000000" w:rsidRPr="00000000" w14:paraId="0000003A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13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58"/>
            </w:sdtPr>
            <w:sdtContent>
              <w:p w:rsidR="00000000" w:rsidDel="00000000" w:rsidP="00000000" w:rsidRDefault="00000000" w:rsidRPr="00000000" w14:paraId="0000003B">
                <w:pPr>
                  <w:rPr/>
                </w:pPr>
                <w:r w:rsidDel="00000000" w:rsidR="00000000" w:rsidRPr="00000000">
                  <w:rPr>
                    <w:rFonts w:ascii="Times" w:cs="Times" w:eastAsia="Times" w:hAnsi="Times"/>
                    <w:rtl w:val="0"/>
                  </w:rPr>
                  <w:t xml:space="preserve">Scorte di materie prime, semilavorati e prodotti finiti distrutti o danneggiati e non più utilizzabili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59"/>
            </w:sdtPr>
            <w:sdtContent>
              <w:p w:rsidR="00000000" w:rsidDel="00000000" w:rsidP="00000000" w:rsidRDefault="00000000" w:rsidRPr="00000000" w14:paraId="0000003C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60"/>
            </w:sdtPr>
            <w:sdtContent>
              <w:p w:rsidR="00000000" w:rsidDel="00000000" w:rsidP="00000000" w:rsidRDefault="00000000" w:rsidRPr="00000000" w14:paraId="0000003D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61"/>
            </w:sdtPr>
            <w:sdtContent>
              <w:p w:rsidR="00000000" w:rsidDel="00000000" w:rsidP="00000000" w:rsidRDefault="00000000" w:rsidRPr="00000000" w14:paraId="0000003E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13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sdt>
            <w:sdtPr>
              <w:tag w:val="goog_rdk_62"/>
            </w:sdtPr>
            <w:sdtContent>
              <w:p w:rsidR="00000000" w:rsidDel="00000000" w:rsidP="00000000" w:rsidRDefault="00000000" w:rsidRPr="00000000" w14:paraId="0000003F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Altro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63"/>
            </w:sdtPr>
            <w:sdtContent>
              <w:p w:rsidR="00000000" w:rsidDel="00000000" w:rsidP="00000000" w:rsidRDefault="00000000" w:rsidRPr="00000000" w14:paraId="00000040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64"/>
            </w:sdtPr>
            <w:sdtContent>
              <w:p w:rsidR="00000000" w:rsidDel="00000000" w:rsidP="00000000" w:rsidRDefault="00000000" w:rsidRPr="00000000" w14:paraId="00000041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65"/>
            </w:sdtPr>
            <w:sdtContent>
              <w:p w:rsidR="00000000" w:rsidDel="00000000" w:rsidP="00000000" w:rsidRDefault="00000000" w:rsidRPr="00000000" w14:paraId="00000042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66"/>
            </w:sdtPr>
            <w:sdtContent>
              <w:p w:rsidR="00000000" w:rsidDel="00000000" w:rsidP="00000000" w:rsidRDefault="00000000" w:rsidRPr="00000000" w14:paraId="00000043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Totale interventi non ammissibili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67"/>
            </w:sdtPr>
            <w:sdtContent>
              <w:p w:rsidR="00000000" w:rsidDel="00000000" w:rsidP="00000000" w:rsidRDefault="00000000" w:rsidRPr="00000000" w14:paraId="00000044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smallCaps w:val="1"/>
                    <w:rtl w:val="0"/>
                  </w:rPr>
                  <w:t xml:space="preserve">€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68"/>
            </w:sdtPr>
            <w:sdtContent>
              <w:p w:rsidR="00000000" w:rsidDel="00000000" w:rsidP="00000000" w:rsidRDefault="00000000" w:rsidRPr="00000000" w14:paraId="00000045">
                <w:pPr>
                  <w:rPr>
                    <w:b w:val="1"/>
                    <w:smallCaps w:val="1"/>
                  </w:rPr>
                </w:pPr>
                <w:r w:rsidDel="00000000" w:rsidR="00000000" w:rsidRPr="00000000">
                  <w:rPr>
                    <w:b w:val="1"/>
                    <w:smallCaps w:val="1"/>
                    <w:rtl w:val="0"/>
                  </w:rPr>
                  <w:t xml:space="preserve">€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69"/>
            </w:sdtPr>
            <w:sdtContent>
              <w:p w:rsidR="00000000" w:rsidDel="00000000" w:rsidP="00000000" w:rsidRDefault="00000000" w:rsidRPr="00000000" w14:paraId="00000046">
                <w:pPr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70"/>
      </w:sdtPr>
      <w:sdtContent>
        <w:p w:rsidR="00000000" w:rsidDel="00000000" w:rsidP="00000000" w:rsidRDefault="00000000" w:rsidRPr="00000000" w14:paraId="00000047">
          <w:pPr>
            <w:spacing w:after="60" w:before="240" w:lineRule="auto"/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1"/>
      </w:sdtPr>
      <w:sdtContent>
        <w:p w:rsidR="00000000" w:rsidDel="00000000" w:rsidP="00000000" w:rsidRDefault="00000000" w:rsidRPr="00000000" w14:paraId="00000048">
          <w:pPr>
            <w:spacing w:after="60" w:before="240" w:lineRule="auto"/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2"/>
      </w:sdtPr>
      <w:sdtContent>
        <w:p w:rsidR="00000000" w:rsidDel="00000000" w:rsidP="00000000" w:rsidRDefault="00000000" w:rsidRPr="00000000" w14:paraId="00000049">
          <w:pPr>
            <w:spacing w:after="60" w:before="240" w:lineRule="auto"/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3"/>
      </w:sdtPr>
      <w:sdtContent>
        <w:p w:rsidR="00000000" w:rsidDel="00000000" w:rsidP="00000000" w:rsidRDefault="00000000" w:rsidRPr="00000000" w14:paraId="0000004A">
          <w:pPr>
            <w:spacing w:after="60" w:before="240" w:lineRule="auto"/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4"/>
      </w:sdtPr>
      <w:sdtContent>
        <w:p w:rsidR="00000000" w:rsidDel="00000000" w:rsidP="00000000" w:rsidRDefault="00000000" w:rsidRPr="00000000" w14:paraId="0000004B">
          <w:pPr>
            <w:numPr>
              <w:ilvl w:val="0"/>
              <w:numId w:val="2"/>
            </w:numPr>
            <w:ind w:left="567" w:hanging="567"/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Indennizzi assicurativi, contributi di altri enti pubblici e contributo ai sensi dell’art. 3, comma 3, dell’OCDPC 558/2018</w:t>
          </w:r>
        </w:p>
      </w:sdtContent>
    </w:sdt>
    <w:sdt>
      <w:sdtPr>
        <w:tag w:val="goog_rdk_75"/>
      </w:sdtPr>
      <w:sdtContent>
        <w:p w:rsidR="00000000" w:rsidDel="00000000" w:rsidP="00000000" w:rsidRDefault="00000000" w:rsidRPr="00000000" w14:paraId="0000004C">
          <w:pPr>
            <w:ind w:left="567"/>
            <w:rPr>
              <w:b w:val="1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6"/>
      </w:sdtPr>
      <w:sdtContent>
        <w:p w:rsidR="00000000" w:rsidDel="00000000" w:rsidP="00000000" w:rsidRDefault="00000000" w:rsidRPr="00000000" w14:paraId="0000004D">
          <w:pPr>
            <w:spacing w:after="240" w:lineRule="auto"/>
            <w:ind w:left="709" w:hanging="709"/>
            <w:jc w:val="both"/>
            <w:rPr/>
          </w:pPr>
          <w:r w:rsidDel="00000000" w:rsidR="00000000" w:rsidRPr="00000000">
            <w:rPr>
              <w:u w:val="single"/>
              <w:rtl w:val="0"/>
            </w:rPr>
            <w:t xml:space="preserve">Tab. 3</w:t>
          </w:r>
          <w:r w:rsidDel="00000000" w:rsidR="00000000" w:rsidRPr="00000000">
            <w:rPr>
              <w:rtl w:val="0"/>
            </w:rPr>
            <w:tab/>
            <w:t xml:space="preserve">Riepilogo degli indennizzi assicurativi, dei contributi di altri enti e del contributo ai sensi dell’art. 3, comma 3, dell’OCDPC 558/2018 percepiti e/o da percepire.</w:t>
          </w:r>
        </w:p>
      </w:sdtContent>
    </w:sdt>
    <w:tbl>
      <w:tblPr>
        <w:tblStyle w:val="Table3"/>
        <w:tblW w:w="9788.0" w:type="dxa"/>
        <w:jc w:val="left"/>
        <w:tblInd w:w="-10.0" w:type="dxa"/>
        <w:tblLayout w:type="fixed"/>
        <w:tblLook w:val="0000"/>
      </w:tblPr>
      <w:tblGrid>
        <w:gridCol w:w="3624"/>
        <w:gridCol w:w="2054"/>
        <w:gridCol w:w="2055"/>
        <w:gridCol w:w="2055"/>
        <w:tblGridChange w:id="0">
          <w:tblGrid>
            <w:gridCol w:w="3624"/>
            <w:gridCol w:w="2054"/>
            <w:gridCol w:w="2055"/>
            <w:gridCol w:w="2055"/>
          </w:tblGrid>
        </w:tblGridChange>
      </w:tblGrid>
      <w:tr>
        <w:trPr>
          <w:trHeight w:val="9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77"/>
            </w:sdtPr>
            <w:sdtContent>
              <w:p w:rsidR="00000000" w:rsidDel="00000000" w:rsidP="00000000" w:rsidRDefault="00000000" w:rsidRPr="00000000" w14:paraId="0000004E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Tipologia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78"/>
            </w:sdtPr>
            <w:sdtContent>
              <w:p w:rsidR="00000000" w:rsidDel="00000000" w:rsidP="00000000" w:rsidRDefault="00000000" w:rsidRPr="00000000" w14:paraId="0000004F">
                <w:pPr>
                  <w:jc w:val="center"/>
                  <w:rPr>
                    <w:b w:val="1"/>
                    <w:smallCaps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Importo percepito</w:t>
                  <w:br w:type="textWrapping"/>
                  <w:t xml:space="preserve">(</w:t>
                </w:r>
                <w:r w:rsidDel="00000000" w:rsidR="00000000" w:rsidRPr="00000000">
                  <w:rPr>
                    <w:b w:val="1"/>
                    <w:smallCaps w:val="1"/>
                    <w:rtl w:val="0"/>
                  </w:rPr>
                  <w:t xml:space="preserve">€)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79"/>
            </w:sdtPr>
            <w:sdtContent>
              <w:p w:rsidR="00000000" w:rsidDel="00000000" w:rsidP="00000000" w:rsidRDefault="00000000" w:rsidRPr="00000000" w14:paraId="00000050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Importo da percepire</w:t>
                  <w:br w:type="textWrapping"/>
                  <w:t xml:space="preserve">(</w:t>
                </w:r>
                <w:r w:rsidDel="00000000" w:rsidR="00000000" w:rsidRPr="00000000">
                  <w:rPr>
                    <w:b w:val="1"/>
                    <w:smallCaps w:val="1"/>
                    <w:rtl w:val="0"/>
                  </w:rPr>
                  <w:t xml:space="preserve">€)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80"/>
            </w:sdtPr>
            <w:sdtContent>
              <w:p w:rsidR="00000000" w:rsidDel="00000000" w:rsidP="00000000" w:rsidRDefault="00000000" w:rsidRPr="00000000" w14:paraId="00000051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Totale</w:t>
                  <w:br w:type="textWrapping"/>
                  <w:t xml:space="preserve">(</w:t>
                </w:r>
                <w:r w:rsidDel="00000000" w:rsidR="00000000" w:rsidRPr="00000000">
                  <w:rPr>
                    <w:b w:val="1"/>
                    <w:smallCaps w:val="1"/>
                    <w:rtl w:val="0"/>
                  </w:rPr>
                  <w:t xml:space="preserve">€)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6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81"/>
            </w:sdtPr>
            <w:sdtContent>
              <w:p w:rsidR="00000000" w:rsidDel="00000000" w:rsidP="00000000" w:rsidRDefault="00000000" w:rsidRPr="00000000" w14:paraId="00000052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Indennizzi assicurativi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82"/>
            </w:sdtPr>
            <w:sdtContent>
              <w:p w:rsidR="00000000" w:rsidDel="00000000" w:rsidP="00000000" w:rsidRDefault="00000000" w:rsidRPr="00000000" w14:paraId="00000053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83"/>
            </w:sdtPr>
            <w:sdtContent>
              <w:p w:rsidR="00000000" w:rsidDel="00000000" w:rsidP="00000000" w:rsidRDefault="00000000" w:rsidRPr="00000000" w14:paraId="00000054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84"/>
            </w:sdtPr>
            <w:sdtContent>
              <w:p w:rsidR="00000000" w:rsidDel="00000000" w:rsidP="00000000" w:rsidRDefault="00000000" w:rsidRPr="00000000" w14:paraId="00000055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7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85"/>
            </w:sdtPr>
            <w:sdtContent>
              <w:p w:rsidR="00000000" w:rsidDel="00000000" w:rsidP="00000000" w:rsidRDefault="00000000" w:rsidRPr="00000000" w14:paraId="00000056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Contributi di altri enti pubblici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86"/>
            </w:sdtPr>
            <w:sdtContent>
              <w:p w:rsidR="00000000" w:rsidDel="00000000" w:rsidP="00000000" w:rsidRDefault="00000000" w:rsidRPr="00000000" w14:paraId="00000057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87"/>
            </w:sdtPr>
            <w:sdtContent>
              <w:p w:rsidR="00000000" w:rsidDel="00000000" w:rsidP="00000000" w:rsidRDefault="00000000" w:rsidRPr="00000000" w14:paraId="00000058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88"/>
            </w:sdtPr>
            <w:sdtContent>
              <w:p w:rsidR="00000000" w:rsidDel="00000000" w:rsidP="00000000" w:rsidRDefault="00000000" w:rsidRPr="00000000" w14:paraId="00000059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8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sdt>
            <w:sdtPr>
              <w:tag w:val="goog_rdk_89"/>
            </w:sdtPr>
            <w:sdtContent>
              <w:p w:rsidR="00000000" w:rsidDel="00000000" w:rsidP="00000000" w:rsidRDefault="00000000" w:rsidRPr="00000000" w14:paraId="0000005A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Contributo ai sensi dell’art. 3, comma 3, dell’OCDPC 558/2018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90"/>
            </w:sdtPr>
            <w:sdtContent>
              <w:p w:rsidR="00000000" w:rsidDel="00000000" w:rsidP="00000000" w:rsidRDefault="00000000" w:rsidRPr="00000000" w14:paraId="0000005B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91"/>
            </w:sdtPr>
            <w:sdtContent>
              <w:p w:rsidR="00000000" w:rsidDel="00000000" w:rsidP="00000000" w:rsidRDefault="00000000" w:rsidRPr="00000000" w14:paraId="0000005C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92"/>
            </w:sdtPr>
            <w:sdtContent>
              <w:p w:rsidR="00000000" w:rsidDel="00000000" w:rsidP="00000000" w:rsidRDefault="00000000" w:rsidRPr="00000000" w14:paraId="0000005D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93"/>
            </w:sdtPr>
            <w:sdtContent>
              <w:p w:rsidR="00000000" w:rsidDel="00000000" w:rsidP="00000000" w:rsidRDefault="00000000" w:rsidRPr="00000000" w14:paraId="0000005E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Totale interventi non ammissibili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94"/>
            </w:sdtPr>
            <w:sdtContent>
              <w:p w:rsidR="00000000" w:rsidDel="00000000" w:rsidP="00000000" w:rsidRDefault="00000000" w:rsidRPr="00000000" w14:paraId="0000005F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smallCaps w:val="1"/>
                    <w:rtl w:val="0"/>
                  </w:rPr>
                  <w:t xml:space="preserve">€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95"/>
            </w:sdtPr>
            <w:sdtContent>
              <w:p w:rsidR="00000000" w:rsidDel="00000000" w:rsidP="00000000" w:rsidRDefault="00000000" w:rsidRPr="00000000" w14:paraId="00000060">
                <w:pPr>
                  <w:rPr>
                    <w:b w:val="1"/>
                    <w:smallCaps w:val="1"/>
                  </w:rPr>
                </w:pPr>
                <w:r w:rsidDel="00000000" w:rsidR="00000000" w:rsidRPr="00000000">
                  <w:rPr>
                    <w:b w:val="1"/>
                    <w:smallCaps w:val="1"/>
                    <w:rtl w:val="0"/>
                  </w:rPr>
                  <w:t xml:space="preserve">€</w:t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tag w:val="goog_rdk_96"/>
            </w:sdtPr>
            <w:sdtContent>
              <w:p w:rsidR="00000000" w:rsidDel="00000000" w:rsidP="00000000" w:rsidRDefault="00000000" w:rsidRPr="00000000" w14:paraId="00000061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smallCaps w:val="1"/>
                    <w:rtl w:val="0"/>
                  </w:rPr>
                  <w:t xml:space="preserve">€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97"/>
      </w:sdtPr>
      <w:sdtContent>
        <w:p w:rsidR="00000000" w:rsidDel="00000000" w:rsidP="00000000" w:rsidRDefault="00000000" w:rsidRPr="00000000" w14:paraId="00000062">
          <w:pPr>
            <w:spacing w:after="120" w:before="120" w:line="360" w:lineRule="auto"/>
            <w:jc w:val="both"/>
            <w:rPr>
              <w:i w:val="1"/>
            </w:rPr>
          </w:pPr>
          <w:r w:rsidDel="00000000" w:rsidR="00000000" w:rsidRPr="00000000">
            <w:rPr>
              <w:i w:val="1"/>
              <w:rtl w:val="0"/>
            </w:rPr>
            <w:t xml:space="preserve">(gli importi da inserire nella tabella di cui sopra sono forniti dal soggetto richiedente il finanziamento)</w:t>
          </w:r>
        </w:p>
      </w:sdtContent>
    </w:sdt>
    <w:sdt>
      <w:sdtPr>
        <w:tag w:val="goog_rdk_98"/>
      </w:sdtPr>
      <w:sdtContent>
        <w:p w:rsidR="00000000" w:rsidDel="00000000" w:rsidP="00000000" w:rsidRDefault="00000000" w:rsidRPr="00000000" w14:paraId="0000006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5670"/>
              <w:tab w:val="right" w:pos="8789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99"/>
      </w:sdtPr>
      <w:sdtContent>
        <w:p w:rsidR="00000000" w:rsidDel="00000000" w:rsidP="00000000" w:rsidRDefault="00000000" w:rsidRPr="00000000" w14:paraId="0000006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5670"/>
              <w:tab w:val="right" w:pos="8789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Si allega:</w:t>
          </w:r>
        </w:p>
      </w:sdtContent>
    </w:sdt>
    <w:sdt>
      <w:sdtPr>
        <w:tag w:val="goog_rdk_100"/>
      </w:sdtPr>
      <w:sdtContent>
        <w:p w:rsidR="00000000" w:rsidDel="00000000" w:rsidP="00000000" w:rsidRDefault="00000000" w:rsidRPr="00000000" w14:paraId="0000006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5670"/>
              <w:tab w:val="right" w:pos="8789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01"/>
      </w:sdtPr>
      <w:sdtContent>
        <w:p w:rsidR="00000000" w:rsidDel="00000000" w:rsidP="00000000" w:rsidRDefault="00000000" w:rsidRPr="00000000" w14:paraId="00000066">
          <w:pPr>
            <w:numPr>
              <w:ilvl w:val="1"/>
              <w:numId w:val="1"/>
            </w:numPr>
            <w:spacing w:line="360" w:lineRule="auto"/>
            <w:ind w:left="900" w:hanging="360"/>
            <w:rPr/>
          </w:pPr>
          <w:r w:rsidDel="00000000" w:rsidR="00000000" w:rsidRPr="00000000">
            <w:rPr>
              <w:rtl w:val="0"/>
            </w:rPr>
            <w:t xml:space="preserve">Documentazione di spesa</w:t>
          </w:r>
        </w:p>
      </w:sdtContent>
    </w:sdt>
    <w:sdt>
      <w:sdtPr>
        <w:tag w:val="goog_rdk_102"/>
      </w:sdtPr>
      <w:sdtContent>
        <w:p w:rsidR="00000000" w:rsidDel="00000000" w:rsidP="00000000" w:rsidRDefault="00000000" w:rsidRPr="00000000" w14:paraId="00000067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03"/>
      </w:sdtPr>
      <w:sdtContent>
        <w:p w:rsidR="00000000" w:rsidDel="00000000" w:rsidP="00000000" w:rsidRDefault="00000000" w:rsidRPr="00000000" w14:paraId="00000068">
          <w:pPr>
            <w:tabs>
              <w:tab w:val="center" w:pos="7655"/>
            </w:tabs>
            <w:spacing w:line="480" w:lineRule="auto"/>
            <w:rPr>
              <w:i w:val="1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04"/>
      </w:sdtPr>
      <w:sdtContent>
        <w:p w:rsidR="00000000" w:rsidDel="00000000" w:rsidP="00000000" w:rsidRDefault="00000000" w:rsidRPr="00000000" w14:paraId="00000069">
          <w:pPr>
            <w:tabs>
              <w:tab w:val="center" w:pos="7655"/>
            </w:tabs>
            <w:spacing w:line="480" w:lineRule="auto"/>
            <w:rPr/>
          </w:pPr>
          <w:r w:rsidDel="00000000" w:rsidR="00000000" w:rsidRPr="00000000">
            <w:rPr>
              <w:i w:val="1"/>
              <w:rtl w:val="0"/>
            </w:rPr>
            <w:t xml:space="preserve">Data </w:t>
          </w:r>
          <w:r w:rsidDel="00000000" w:rsidR="00000000" w:rsidRPr="00000000">
            <w:rPr>
              <w:smallCaps w:val="1"/>
              <w:rtl w:val="0"/>
            </w:rPr>
            <w:t xml:space="preserve">___/___/______ </w:t>
          </w:r>
          <w:r w:rsidDel="00000000" w:rsidR="00000000" w:rsidRPr="00000000">
            <w:rPr>
              <w:b w:val="1"/>
              <w:smallCaps w:val="1"/>
              <w:rtl w:val="0"/>
            </w:rPr>
            <w:t xml:space="preserve"> </w:t>
            <w:tab/>
          </w:r>
          <w:r w:rsidDel="00000000" w:rsidR="00000000" w:rsidRPr="00000000">
            <w:rPr>
              <w:i w:val="1"/>
              <w:rtl w:val="0"/>
            </w:rPr>
            <w:t xml:space="preserve">Firma e timbro del tecnico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05"/>
      </w:sdtPr>
      <w:sdtContent>
        <w:p w:rsidR="00000000" w:rsidDel="00000000" w:rsidP="00000000" w:rsidRDefault="00000000" w:rsidRPr="00000000" w14:paraId="0000006A">
          <w:pPr>
            <w:tabs>
              <w:tab w:val="center" w:pos="7655"/>
            </w:tabs>
            <w:spacing w:line="480" w:lineRule="auto"/>
            <w:rPr>
              <w:i w:val="1"/>
            </w:rPr>
          </w:pPr>
          <w:r w:rsidDel="00000000" w:rsidR="00000000" w:rsidRPr="00000000">
            <w:rPr>
              <w:i w:val="1"/>
              <w:rtl w:val="0"/>
            </w:rPr>
            <w:tab/>
            <w:t xml:space="preserve">_________________________</w:t>
          </w:r>
        </w:p>
      </w:sdtContent>
    </w:sdt>
    <w:sdt>
      <w:sdtPr>
        <w:tag w:val="goog_rdk_106"/>
      </w:sdtPr>
      <w:sdtContent>
        <w:p w:rsidR="00000000" w:rsidDel="00000000" w:rsidP="00000000" w:rsidRDefault="00000000" w:rsidRPr="00000000" w14:paraId="0000006B">
          <w:pPr>
            <w:spacing w:after="60" w:before="240" w:lineRule="auto"/>
            <w:rPr/>
          </w:pPr>
          <w:r w:rsidDel="00000000" w:rsidR="00000000" w:rsidRPr="00000000">
            <w:rPr>
              <w:rtl w:val="0"/>
            </w:rPr>
          </w:r>
        </w:p>
      </w:sdtContent>
    </w:sdt>
    <w:sectPr>
      <w:headerReference r:id="rId8" w:type="default"/>
      <w:footerReference r:id="rId9" w:type="default"/>
      <w:pgSz w:h="16838" w:w="11906"/>
      <w:pgMar w:bottom="1134" w:top="1418" w:left="1134" w:right="1134" w:header="709" w:footer="12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Time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16"/>
    </w:sdtPr>
    <w:sdtContent>
      <w:p w:rsidR="00000000" w:rsidDel="00000000" w:rsidP="00000000" w:rsidRDefault="00000000" w:rsidRPr="00000000" w14:paraId="00000075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819"/>
            <w:tab w:val="right" w:pos="9638"/>
          </w:tabs>
          <w:spacing w:after="0" w:before="0" w:line="240" w:lineRule="auto"/>
          <w:ind w:left="0" w:right="0" w:firstLine="0"/>
          <w:jc w:val="center"/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- </w:t>
        </w:r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w:fldChar w:fldCharType="begin"/>
          <w:instrText xml:space="preserve">PAGE</w:instrText>
          <w:fldChar w:fldCharType="separate"/>
          <w:fldChar w:fldCharType="end"/>
        </w:r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 -</w:t>
        </w:r>
      </w:p>
    </w:sdtContent>
  </w:sdt>
  <w:sdt>
    <w:sdtPr>
      <w:tag w:val="goog_rdk_117"/>
    </w:sdtPr>
    <w:sdtContent>
      <w:p w:rsidR="00000000" w:rsidDel="00000000" w:rsidP="00000000" w:rsidRDefault="00000000" w:rsidRPr="00000000" w14:paraId="00000076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819"/>
            <w:tab w:val="right" w:pos="9638"/>
          </w:tabs>
          <w:spacing w:after="0" w:before="0" w:line="240" w:lineRule="auto"/>
          <w:ind w:left="0" w:right="0" w:firstLine="0"/>
          <w:jc w:val="left"/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07"/>
    </w:sdtPr>
    <w:sdtContent>
      <w:p w:rsidR="00000000" w:rsidDel="00000000" w:rsidP="00000000" w:rsidRDefault="00000000" w:rsidRPr="00000000" w14:paraId="0000006C">
        <w:pPr>
          <w:jc w:val="right"/>
          <w:rPr/>
        </w:pPr>
        <w:r w:rsidDel="00000000" w:rsidR="00000000" w:rsidRPr="00000000">
          <w:rPr>
            <w:rtl w:val="0"/>
          </w:rPr>
        </w:r>
      </w:p>
    </w:sdtContent>
  </w:sdt>
  <w:sdt>
    <w:sdtPr>
      <w:tag w:val="goog_rdk_108"/>
    </w:sdtPr>
    <w:sdtContent>
      <w:p w:rsidR="00000000" w:rsidDel="00000000" w:rsidP="00000000" w:rsidRDefault="00000000" w:rsidRPr="00000000" w14:paraId="0000006D">
        <w:pPr>
          <w:jc w:val="right"/>
          <w:rPr/>
        </w:pPr>
        <w:r w:rsidDel="00000000" w:rsidR="00000000" w:rsidRPr="00000000">
          <w:rPr>
            <w:rtl w:val="0"/>
          </w:rPr>
        </w:r>
      </w:p>
    </w:sdtContent>
  </w:sdt>
  <w:sdt>
    <w:sdtPr>
      <w:tag w:val="goog_rdk_109"/>
    </w:sdtPr>
    <w:sdtContent>
      <w:p w:rsidR="00000000" w:rsidDel="00000000" w:rsidP="00000000" w:rsidRDefault="00000000" w:rsidRPr="00000000" w14:paraId="0000006E">
        <w:pPr>
          <w:jc w:val="right"/>
          <w:rPr/>
        </w:pPr>
        <w:r w:rsidDel="00000000" w:rsidR="00000000" w:rsidRPr="00000000">
          <w:rPr>
            <w:rtl w:val="0"/>
          </w:rPr>
          <w:t xml:space="preserve">O.C. n. 7 del 5 giugno 2019 - ALLEGATO B</w:t>
        </w:r>
      </w:p>
    </w:sdtContent>
  </w:sdt>
  <w:sdt>
    <w:sdtPr>
      <w:tag w:val="goog_rdk_110"/>
    </w:sdtPr>
    <w:sdtContent>
      <w:p w:rsidR="00000000" w:rsidDel="00000000" w:rsidP="00000000" w:rsidRDefault="00000000" w:rsidRPr="00000000" w14:paraId="0000006F">
        <w:pPr>
          <w:jc w:val="right"/>
          <w:rPr/>
        </w:pPr>
        <w:r w:rsidDel="00000000" w:rsidR="00000000" w:rsidRPr="00000000">
          <w:rPr>
            <w:rtl w:val="0"/>
          </w:rPr>
        </w:r>
      </w:p>
    </w:sdtContent>
  </w:sdt>
  <w:sdt>
    <w:sdtPr>
      <w:tag w:val="goog_rdk_111"/>
    </w:sdtPr>
    <w:sdtContent>
      <w:p w:rsidR="00000000" w:rsidDel="00000000" w:rsidP="00000000" w:rsidRDefault="00000000" w:rsidRPr="00000000" w14:paraId="00000070">
        <w:pPr>
          <w:jc w:val="right"/>
          <w:rPr/>
        </w:pPr>
        <w:r w:rsidDel="00000000" w:rsidR="00000000" w:rsidRPr="00000000">
          <w:rPr>
            <w:rtl w:val="0"/>
          </w:rPr>
        </w:r>
      </w:p>
    </w:sdtContent>
  </w:sdt>
  <w:sdt>
    <w:sdtPr>
      <w:tag w:val="goog_rdk_112"/>
    </w:sdtPr>
    <w:sdtContent>
      <w:p w:rsidR="00000000" w:rsidDel="00000000" w:rsidP="00000000" w:rsidRDefault="00000000" w:rsidRPr="00000000" w14:paraId="00000071">
        <w:pPr>
          <w:rPr/>
        </w:pPr>
        <w:r w:rsidDel="00000000" w:rsidR="00000000" w:rsidRPr="00000000">
          <w:rPr>
            <w:b w:val="1"/>
            <w:rtl w:val="0"/>
          </w:rPr>
          <w:t xml:space="preserve">C</w:t>
        </w:r>
        <w:r w:rsidDel="00000000" w:rsidR="00000000" w:rsidRPr="00000000">
          <w:rPr>
            <w:b w:val="1"/>
            <w:smallCaps w:val="1"/>
            <w:rtl w:val="0"/>
          </w:rPr>
          <w:t xml:space="preserve">omune</w:t>
        </w:r>
        <w:r w:rsidDel="00000000" w:rsidR="00000000" w:rsidRPr="00000000">
          <w:rPr>
            <w:b w:val="1"/>
            <w:rtl w:val="0"/>
          </w:rPr>
          <w:t xml:space="preserve"> </w:t>
        </w:r>
        <w:r w:rsidDel="00000000" w:rsidR="00000000" w:rsidRPr="00000000">
          <w:rPr>
            <w:b w:val="1"/>
            <w:smallCaps w:val="1"/>
            <w:rtl w:val="0"/>
          </w:rPr>
          <w:t xml:space="preserve">di </w:t>
        </w:r>
        <w:r w:rsidDel="00000000" w:rsidR="00000000" w:rsidRPr="00000000">
          <w:rPr>
            <w:rtl w:val="0"/>
          </w:rPr>
          <w:t xml:space="preserve">_______________________________</w:t>
        </w:r>
        <w:r w:rsidDel="00000000" w:rsidR="00000000" w:rsidRPr="00000000">
          <w:rPr>
            <w:b w:val="1"/>
            <w:rtl w:val="0"/>
          </w:rPr>
          <w:t xml:space="preserve"> P</w:t>
        </w:r>
        <w:r w:rsidDel="00000000" w:rsidR="00000000" w:rsidRPr="00000000">
          <w:rPr>
            <w:b w:val="1"/>
            <w:smallCaps w:val="1"/>
            <w:rtl w:val="0"/>
          </w:rPr>
          <w:t xml:space="preserve">rovincia di </w:t>
        </w:r>
        <w:r w:rsidDel="00000000" w:rsidR="00000000" w:rsidRPr="00000000">
          <w:rPr>
            <w:rtl w:val="0"/>
          </w:rPr>
          <w:t xml:space="preserve">__________________________</w:t>
        </w:r>
      </w:p>
    </w:sdtContent>
  </w:sdt>
  <w:sdt>
    <w:sdtPr>
      <w:tag w:val="goog_rdk_113"/>
    </w:sdtPr>
    <w:sdtContent>
      <w:p w:rsidR="00000000" w:rsidDel="00000000" w:rsidP="00000000" w:rsidRDefault="00000000" w:rsidRPr="00000000" w14:paraId="00000072">
        <w:pPr>
          <w:tabs>
            <w:tab w:val="right" w:pos="9638"/>
          </w:tabs>
          <w:ind w:left="4536"/>
          <w:rPr/>
        </w:pPr>
        <w:r w:rsidDel="00000000" w:rsidR="00000000" w:rsidRPr="00000000">
          <w:rPr>
            <w:b w:val="1"/>
            <w:rtl w:val="0"/>
          </w:rPr>
          <w:t xml:space="preserve"> Mod. B3 – Imprese di Pesca e Acquacoltura</w:t>
        </w:r>
        <w:r w:rsidDel="00000000" w:rsidR="00000000" w:rsidRPr="00000000">
          <w:rPr>
            <w:rtl w:val="0"/>
          </w:rPr>
        </w:r>
        <w:r w:rsidDel="00000000" w:rsidR="00000000" w:rsidRPr="00000000">
          <mc:AlternateContent>
            <mc:Choice Requires="wpg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304800</wp:posOffset>
                  </wp:positionV>
                  <wp:extent cx="6149340" cy="22225"/>
                  <wp:effectExtent b="0" l="0" r="0" t="0"/>
                  <wp:wrapNone/>
                  <wp:docPr id="6" name=""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2276093" y="3779683"/>
                            <a:ext cx="6139815" cy="635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/>
                      </wps:wsp>
                    </a:graphicData>
                  </a:graphic>
                </wp:anchor>
              </w:drawing>
            </mc:Choice>
            <mc:Fallback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304800</wp:posOffset>
                  </wp:positionV>
                  <wp:extent cx="6149340" cy="22225"/>
                  <wp:effectExtent b="0" l="0" r="0" t="0"/>
                  <wp:wrapNone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9340" cy="22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mc:Fallback>
          </mc:AlternateContent>
        </w:r>
      </w:p>
    </w:sdtContent>
  </w:sdt>
  <w:sdt>
    <w:sdtPr>
      <w:tag w:val="goog_rdk_114"/>
    </w:sdtPr>
    <w:sdtContent>
      <w:p w:rsidR="00000000" w:rsidDel="00000000" w:rsidP="00000000" w:rsidRDefault="00000000" w:rsidRPr="00000000" w14:paraId="00000073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819"/>
            <w:tab w:val="right" w:pos="9638"/>
          </w:tabs>
          <w:spacing w:after="0" w:before="0" w:line="240" w:lineRule="auto"/>
          <w:ind w:left="0" w:right="0" w:firstLine="0"/>
          <w:jc w:val="left"/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  <w:sdt>
    <w:sdtPr>
      <w:tag w:val="goog_rdk_115"/>
    </w:sdtPr>
    <w:sdtContent>
      <w:p w:rsidR="00000000" w:rsidDel="00000000" w:rsidP="00000000" w:rsidRDefault="00000000" w:rsidRPr="00000000" w14:paraId="00000074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819"/>
            <w:tab w:val="right" w:pos="9638"/>
          </w:tabs>
          <w:spacing w:after="0" w:before="0" w:line="240" w:lineRule="auto"/>
          <w:ind w:left="0" w:right="0" w:firstLine="0"/>
          <w:jc w:val="left"/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5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❑"/>
      <w:lvlJc w:val="left"/>
      <w:pPr>
        <w:ind w:left="9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−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−"/>
      <w:lvlJc w:val="left"/>
      <w:pPr>
        <w:ind w:left="16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−"/>
      <w:lvlJc w:val="left"/>
      <w:pPr>
        <w:ind w:left="198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−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−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−"/>
      <w:lvlJc w:val="left"/>
      <w:pPr>
        <w:ind w:left="30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−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47322"/>
    <w:pPr>
      <w:suppressAutoHyphens w:val="1"/>
    </w:pPr>
    <w:rPr>
      <w:sz w:val="24"/>
      <w:szCs w:val="24"/>
      <w:lang w:eastAsia="ar-SA"/>
    </w:rPr>
  </w:style>
  <w:style w:type="character" w:styleId="Carpredefinitoparagrafo" w:default="1">
    <w:name w:val="Default Paragraph Font"/>
    <w:semiHidden w:val="1"/>
  </w:style>
  <w:style w:type="table" w:styleId="Tabellanormale" w:default="1">
    <w:name w:val="Normal Table"/>
    <w:semiHidden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semiHidden w:val="1"/>
  </w:style>
  <w:style w:type="paragraph" w:styleId="Pidipagina">
    <w:name w:val="footer"/>
    <w:basedOn w:val="Normale"/>
    <w:link w:val="PidipaginaCarattere"/>
    <w:uiPriority w:val="99"/>
    <w:rsid w:val="00C47322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12F67"/>
    <w:rPr>
      <w:sz w:val="20"/>
      <w:szCs w:val="20"/>
    </w:rPr>
  </w:style>
  <w:style w:type="character" w:styleId="TestonotadichiusuraCarattere" w:customStyle="1">
    <w:name w:val="Testo nota di chiusura Carattere"/>
    <w:link w:val="Testonotadichiusura"/>
    <w:rsid w:val="00012F67"/>
    <w:rPr>
      <w:lang w:eastAsia="ar-SA"/>
    </w:rPr>
  </w:style>
  <w:style w:type="character" w:styleId="Rimandonotadichiusura">
    <w:name w:val="endnote reference"/>
    <w:rsid w:val="00012F6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A31B4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rsid w:val="00A31B4F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rsid w:val="00A31B4F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link w:val="Testofumetto"/>
    <w:rsid w:val="00A31B4F"/>
    <w:rPr>
      <w:rFonts w:ascii="Tahoma" w:cs="Tahoma" w:hAnsi="Tahoma"/>
      <w:sz w:val="16"/>
      <w:szCs w:val="16"/>
      <w:lang w:eastAsia="ar-SA"/>
    </w:rPr>
  </w:style>
  <w:style w:type="paragraph" w:styleId="Standard" w:customStyle="1">
    <w:name w:val="Standard"/>
    <w:rsid w:val="00F44094"/>
    <w:pPr>
      <w:widowControl w:val="0"/>
      <w:suppressAutoHyphens w:val="1"/>
      <w:autoSpaceDN w:val="0"/>
      <w:textAlignment w:val="baseline"/>
    </w:pPr>
    <w:rPr>
      <w:rFonts w:cs="Mangal" w:eastAsia="SimSun"/>
      <w:kern w:val="3"/>
      <w:sz w:val="24"/>
      <w:szCs w:val="24"/>
      <w:lang w:bidi="hi-IN" w:eastAsia="zh-CN"/>
    </w:rPr>
  </w:style>
  <w:style w:type="character" w:styleId="PidipaginaCarattere" w:customStyle="1">
    <w:name w:val="Piè di pagina Carattere"/>
    <w:link w:val="Pidipagina"/>
    <w:uiPriority w:val="99"/>
    <w:rsid w:val="000D4683"/>
    <w:rPr>
      <w:sz w:val="24"/>
      <w:szCs w:val="24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KySl7/UtkH3SBn5++9dv4vQ9gQ==">AMUW2mWvnsRrDs3pRL+IV4KZXwkJsP9Kxt09h6C2BJ1rYus7R4+pvOsVJG7JCJRujWiy1PXgBvV4tazzb1mJl7BEtJKZpjoDUKquavGoh5QzmexnGju5k2nzVEn/4kJyGP26ymzQUbeQ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2019-05-30T09:15:00Z</dcterms:created>
  <dc:creator>vecchietti_a</dc:creator>
</cp:coreProperties>
</file>