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tag w:val="goog_rdk_0"/>
        <w:id w:val="-2058693131"/>
      </w:sdtPr>
      <w:sdtEndPr/>
      <w:sdtContent>
        <w:p w:rsidR="00FD039E" w:rsidRDefault="0048088A">
          <w:pPr>
            <w:jc w:val="center"/>
            <w:rPr>
              <w:b/>
              <w:sz w:val="22"/>
              <w:szCs w:val="22"/>
            </w:rPr>
          </w:pPr>
        </w:p>
      </w:sdtContent>
    </w:sdt>
    <w:sdt>
      <w:sdtPr>
        <w:tag w:val="goog_rdk_1"/>
        <w:id w:val="1937862393"/>
      </w:sdtPr>
      <w:sdtEndPr/>
      <w:sdtContent>
        <w:p w:rsidR="00FD039E" w:rsidRDefault="0048088A">
          <w:pPr>
            <w:jc w:val="center"/>
            <w:rPr>
              <w:b/>
              <w:sz w:val="22"/>
              <w:szCs w:val="22"/>
            </w:rPr>
          </w:pPr>
        </w:p>
      </w:sdtContent>
    </w:sdt>
    <w:sdt>
      <w:sdtPr>
        <w:tag w:val="goog_rdk_2"/>
        <w:id w:val="-1888176447"/>
      </w:sdtPr>
      <w:sdtEndPr/>
      <w:sdtContent>
        <w:p w:rsidR="00FD039E" w:rsidRDefault="0048088A">
          <w:pPr>
            <w:jc w:val="center"/>
            <w:rPr>
              <w:sz w:val="22"/>
              <w:szCs w:val="22"/>
            </w:rPr>
          </w:pPr>
          <w:r>
            <w:rPr>
              <w:b/>
              <w:sz w:val="22"/>
              <w:szCs w:val="22"/>
            </w:rPr>
            <w:t>MODELLO DI DICHIARAZIONE - INFORMAZIONE ANTIMAFIA</w:t>
          </w:r>
        </w:p>
      </w:sdtContent>
    </w:sdt>
    <w:sdt>
      <w:sdtPr>
        <w:tag w:val="goog_rdk_3"/>
        <w:id w:val="1642847784"/>
      </w:sdtPr>
      <w:sdtEndPr/>
      <w:sdtContent>
        <w:p w:rsidR="00FD039E" w:rsidRDefault="0048088A">
          <w:pPr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DICHIARAZIONE SOSTITUTIVA FAMILIARI CONVIVENTI</w:t>
          </w:r>
        </w:p>
      </w:sdtContent>
    </w:sdt>
    <w:sdt>
      <w:sdtPr>
        <w:tag w:val="goog_rdk_4"/>
        <w:id w:val="507561995"/>
      </w:sdtPr>
      <w:sdtEndPr/>
      <w:sdtContent>
        <w:p w:rsidR="00FD039E" w:rsidRDefault="0048088A">
          <w:pPr>
            <w:jc w:val="center"/>
          </w:pPr>
          <w:r>
            <w:t>(da compilare qualora l’entità del sostegno richiesto sia superiore ad euro 150.000,00)</w:t>
          </w:r>
        </w:p>
      </w:sdtContent>
    </w:sdt>
    <w:bookmarkStart w:id="1" w:name="_heading=h.gjdgxs" w:colFirst="0" w:colLast="0" w:displacedByCustomXml="next"/>
    <w:bookmarkEnd w:id="1" w:displacedByCustomXml="next"/>
    <w:sdt>
      <w:sdtPr>
        <w:tag w:val="goog_rdk_5"/>
        <w:id w:val="-1070275470"/>
      </w:sdtPr>
      <w:sdtEndPr/>
      <w:sdtContent>
        <w:p w:rsidR="00FD039E" w:rsidRDefault="0048088A">
          <w:pPr>
            <w:rPr>
              <w:sz w:val="22"/>
              <w:szCs w:val="22"/>
            </w:rPr>
          </w:pPr>
        </w:p>
      </w:sdtContent>
    </w:sdt>
    <w:sdt>
      <w:sdtPr>
        <w:tag w:val="goog_rdk_6"/>
        <w:id w:val="1166291176"/>
      </w:sdtPr>
      <w:sdtEndPr/>
      <w:sdtContent>
        <w:p w:rsidR="00FD039E" w:rsidRDefault="0048088A">
          <w:pPr>
            <w:jc w:val="center"/>
            <w:rPr>
              <w:sz w:val="22"/>
              <w:szCs w:val="22"/>
            </w:rPr>
          </w:pPr>
          <w:r>
            <w:rPr>
              <w:b/>
              <w:sz w:val="22"/>
              <w:szCs w:val="22"/>
            </w:rPr>
            <w:t xml:space="preserve">Dichiarazione sostitutiva di certificazione </w:t>
          </w:r>
          <w:r>
            <w:rPr>
              <w:sz w:val="22"/>
              <w:szCs w:val="22"/>
            </w:rPr>
            <w:t>(D.P.R. n. 445 del 28.12.2000)</w:t>
          </w:r>
        </w:p>
      </w:sdtContent>
    </w:sdt>
    <w:sdt>
      <w:sdtPr>
        <w:tag w:val="goog_rdk_7"/>
        <w:id w:val="-1885782028"/>
      </w:sdtPr>
      <w:sdtEndPr/>
      <w:sdtContent>
        <w:p w:rsidR="00FD039E" w:rsidRDefault="0048088A">
          <w:pPr>
            <w:jc w:val="center"/>
            <w:rPr>
              <w:sz w:val="22"/>
              <w:szCs w:val="22"/>
            </w:rPr>
          </w:pPr>
        </w:p>
      </w:sdtContent>
    </w:sdt>
    <w:sdt>
      <w:sdtPr>
        <w:tag w:val="goog_rdk_8"/>
        <w:id w:val="-764064804"/>
      </w:sdtPr>
      <w:sdtEndPr/>
      <w:sdtContent>
        <w:p w:rsidR="00FD039E" w:rsidRDefault="0048088A">
          <w:pPr>
            <w:pBdr>
              <w:top w:val="nil"/>
              <w:left w:val="nil"/>
              <w:bottom w:val="nil"/>
              <w:right w:val="nil"/>
              <w:between w:val="nil"/>
            </w:pBdr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 xml:space="preserve"> (Deve essere compilata da ciascuno dei soggetti elencati all’articolo 85 del 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D.Lgs.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 xml:space="preserve"> n. 159/2011 e trasmessa, corredata dalla copia del documento di identità del sottoscrittore)</w:t>
          </w:r>
        </w:p>
      </w:sdtContent>
    </w:sdt>
    <w:sdt>
      <w:sdtPr>
        <w:tag w:val="goog_rdk_9"/>
        <w:id w:val="-1886242674"/>
      </w:sdtPr>
      <w:sdtEndPr/>
      <w:sdtContent>
        <w:p w:rsidR="00FD039E" w:rsidRDefault="0048088A">
          <w:pPr>
            <w:spacing w:line="360" w:lineRule="auto"/>
            <w:jc w:val="right"/>
            <w:rPr>
              <w:rFonts w:ascii="Arial" w:eastAsia="Arial" w:hAnsi="Arial" w:cs="Arial"/>
              <w:sz w:val="22"/>
              <w:szCs w:val="22"/>
            </w:rPr>
          </w:pPr>
        </w:p>
      </w:sdtContent>
    </w:sdt>
    <w:sdt>
      <w:sdtPr>
        <w:tag w:val="goog_rdk_10"/>
        <w:id w:val="-269094728"/>
      </w:sdtPr>
      <w:sdtEndPr/>
      <w:sdtContent>
        <w:p w:rsidR="00FD039E" w:rsidRDefault="0048088A">
          <w:pPr>
            <w:spacing w:line="360" w:lineRule="auto"/>
            <w:jc w:val="both"/>
            <w:rPr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_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l_sottoscritto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>/a ___________________</w:t>
          </w:r>
          <w:r>
            <w:rPr>
              <w:rFonts w:ascii="Arial" w:eastAsia="Arial" w:hAnsi="Arial" w:cs="Arial"/>
              <w:sz w:val="22"/>
              <w:szCs w:val="22"/>
            </w:rPr>
            <w:t>____________________________________</w:t>
          </w:r>
        </w:p>
      </w:sdtContent>
    </w:sdt>
    <w:sdt>
      <w:sdtPr>
        <w:tag w:val="goog_rdk_11"/>
        <w:id w:val="827709945"/>
      </w:sdtPr>
      <w:sdtEndPr/>
      <w:sdtContent>
        <w:p w:rsidR="00FD039E" w:rsidRDefault="0048088A">
          <w:pPr>
            <w:spacing w:line="360" w:lineRule="auto"/>
            <w:jc w:val="both"/>
            <w:rPr>
              <w:rFonts w:ascii="Arial" w:eastAsia="Arial" w:hAnsi="Arial" w:cs="Arial"/>
              <w:sz w:val="22"/>
              <w:szCs w:val="22"/>
            </w:rPr>
          </w:pPr>
          <w:proofErr w:type="spellStart"/>
          <w:r>
            <w:rPr>
              <w:rFonts w:ascii="Arial" w:eastAsia="Arial" w:hAnsi="Arial" w:cs="Arial"/>
              <w:sz w:val="22"/>
              <w:szCs w:val="22"/>
            </w:rPr>
            <w:t>nat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 xml:space="preserve">_ a __________________________ 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Prov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 xml:space="preserve">. ________ il ________________ residente 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a___________________via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>/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piazza__________________________n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>.____</w:t>
          </w:r>
        </w:p>
      </w:sdtContent>
    </w:sdt>
    <w:sdt>
      <w:sdtPr>
        <w:tag w:val="goog_rdk_12"/>
        <w:id w:val="-1912990885"/>
      </w:sdtPr>
      <w:sdtEndPr/>
      <w:sdtContent>
        <w:p w:rsidR="00FD039E" w:rsidRDefault="0048088A">
          <w:pPr>
            <w:spacing w:line="360" w:lineRule="auto"/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Codice Fiscale________________________________________________________</w:t>
          </w:r>
        </w:p>
      </w:sdtContent>
    </w:sdt>
    <w:sdt>
      <w:sdtPr>
        <w:tag w:val="goog_rdk_13"/>
        <w:id w:val="-420331818"/>
      </w:sdtPr>
      <w:sdtEndPr/>
      <w:sdtContent>
        <w:p w:rsidR="00FD039E" w:rsidRDefault="0048088A">
          <w:pPr>
            <w:spacing w:line="360" w:lineRule="auto"/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in qualità di__________________________________________________________</w:t>
          </w:r>
        </w:p>
      </w:sdtContent>
    </w:sdt>
    <w:sdt>
      <w:sdtPr>
        <w:tag w:val="goog_rdk_14"/>
        <w:id w:val="-454183111"/>
      </w:sdtPr>
      <w:sdtEndPr/>
      <w:sdtContent>
        <w:p w:rsidR="00FD039E" w:rsidRDefault="0048088A">
          <w:pPr>
            <w:spacing w:line="360" w:lineRule="auto"/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della società_________________________________________________________</w:t>
          </w:r>
        </w:p>
      </w:sdtContent>
    </w:sdt>
    <w:sdt>
      <w:sdtPr>
        <w:tag w:val="goog_rdk_15"/>
        <w:id w:val="1630049246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consapevole delle conseguenze previste in caso di dichiarazioni mendaci dagli artt.75 e 76 del D.P.R. 28 dice</w:t>
          </w:r>
          <w:r>
            <w:rPr>
              <w:rFonts w:ascii="Arial" w:eastAsia="Arial" w:hAnsi="Arial" w:cs="Arial"/>
              <w:sz w:val="22"/>
              <w:szCs w:val="22"/>
            </w:rPr>
            <w:t>mbre 2000 n. 445 (decadenza dei benefici eventualmente conseguenti al provvedimento emanato sulla base di dichiarazioni non veritiere e sanzioni penali), ai sensi e per gli effetti dell'art. 46 del citato disposto normativo, sotto la propria responsabilità</w:t>
          </w:r>
        </w:p>
      </w:sdtContent>
    </w:sdt>
    <w:sdt>
      <w:sdtPr>
        <w:tag w:val="goog_rdk_16"/>
        <w:id w:val="421923514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22"/>
              <w:szCs w:val="22"/>
            </w:rPr>
          </w:pPr>
        </w:p>
      </w:sdtContent>
    </w:sdt>
    <w:sdt>
      <w:sdtPr>
        <w:tag w:val="goog_rdk_17"/>
        <w:id w:val="-545292521"/>
      </w:sdtPr>
      <w:sdtEndPr/>
      <w:sdtContent>
        <w:p w:rsidR="00FD039E" w:rsidRDefault="0048088A">
          <w:pPr>
            <w:jc w:val="center"/>
            <w:rPr>
              <w:rFonts w:ascii="Arial" w:eastAsia="Arial" w:hAnsi="Arial" w:cs="Arial"/>
              <w:b/>
              <w:sz w:val="22"/>
              <w:szCs w:val="22"/>
            </w:rPr>
          </w:pPr>
          <w:r>
            <w:rPr>
              <w:rFonts w:ascii="Arial" w:eastAsia="Arial" w:hAnsi="Arial" w:cs="Arial"/>
              <w:b/>
              <w:sz w:val="22"/>
              <w:szCs w:val="22"/>
            </w:rPr>
            <w:t>DICHIARA</w:t>
          </w:r>
        </w:p>
      </w:sdtContent>
    </w:sdt>
    <w:sdt>
      <w:sdtPr>
        <w:tag w:val="goog_rdk_18"/>
        <w:id w:val="-289052065"/>
      </w:sdtPr>
      <w:sdtEndPr/>
      <w:sdtContent>
        <w:p w:rsidR="00FD039E" w:rsidRDefault="0048088A">
          <w:pPr>
            <w:jc w:val="center"/>
            <w:rPr>
              <w:rFonts w:ascii="Arial" w:eastAsia="Arial" w:hAnsi="Arial" w:cs="Arial"/>
              <w:b/>
              <w:sz w:val="22"/>
              <w:szCs w:val="22"/>
            </w:rPr>
          </w:pPr>
        </w:p>
      </w:sdtContent>
    </w:sdt>
    <w:sdt>
      <w:sdtPr>
        <w:tag w:val="goog_rdk_19"/>
        <w:id w:val="244619019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 xml:space="preserve">ai sensi della vigente normativa antimafia, che nei propri confronti non sussistono le cause di divieto, di decadenza o di sospensione previste dall’articolo 67 del </w:t>
          </w:r>
          <w:proofErr w:type="spellStart"/>
          <w:r>
            <w:rPr>
              <w:rFonts w:ascii="Arial" w:eastAsia="Arial" w:hAnsi="Arial" w:cs="Arial"/>
              <w:sz w:val="22"/>
              <w:szCs w:val="22"/>
            </w:rPr>
            <w:t>D.Lgs.</w:t>
          </w:r>
          <w:proofErr w:type="spellEnd"/>
          <w:r>
            <w:rPr>
              <w:rFonts w:ascii="Arial" w:eastAsia="Arial" w:hAnsi="Arial" w:cs="Arial"/>
              <w:sz w:val="22"/>
              <w:szCs w:val="22"/>
            </w:rPr>
            <w:t xml:space="preserve"> n. 159/2011 e successive modificazioni ed integrazioni </w:t>
          </w:r>
        </w:p>
      </w:sdtContent>
    </w:sdt>
    <w:sdt>
      <w:sdtPr>
        <w:tag w:val="goog_rdk_20"/>
        <w:id w:val="-436600644"/>
      </w:sdtPr>
      <w:sdtEndPr/>
      <w:sdtContent>
        <w:p w:rsidR="00FD039E" w:rsidRDefault="0048088A">
          <w:pPr>
            <w:jc w:val="center"/>
            <w:rPr>
              <w:rFonts w:ascii="Arial" w:eastAsia="Arial" w:hAnsi="Arial" w:cs="Arial"/>
              <w:b/>
              <w:sz w:val="22"/>
              <w:szCs w:val="22"/>
            </w:rPr>
          </w:pPr>
        </w:p>
      </w:sdtContent>
    </w:sdt>
    <w:sdt>
      <w:sdtPr>
        <w:tag w:val="goog_rdk_21"/>
        <w:id w:val="1965999229"/>
      </w:sdtPr>
      <w:sdtEndPr/>
      <w:sdtContent>
        <w:p w:rsidR="00FD039E" w:rsidRDefault="0048088A">
          <w:pPr>
            <w:jc w:val="center"/>
            <w:rPr>
              <w:rFonts w:ascii="Arial" w:eastAsia="Arial" w:hAnsi="Arial" w:cs="Arial"/>
              <w:b/>
              <w:sz w:val="22"/>
              <w:szCs w:val="22"/>
            </w:rPr>
          </w:pPr>
          <w:r>
            <w:rPr>
              <w:rFonts w:ascii="Arial" w:eastAsia="Arial" w:hAnsi="Arial" w:cs="Arial"/>
              <w:b/>
              <w:sz w:val="22"/>
              <w:szCs w:val="22"/>
            </w:rPr>
            <w:t>DICHIARA INOLTRE</w:t>
          </w:r>
        </w:p>
      </w:sdtContent>
    </w:sdt>
    <w:sdt>
      <w:sdtPr>
        <w:tag w:val="goog_rdk_22"/>
        <w:id w:val="1150786131"/>
      </w:sdtPr>
      <w:sdtEndPr/>
      <w:sdtContent>
        <w:p w:rsidR="00FD039E" w:rsidRDefault="0048088A">
          <w:pPr>
            <w:jc w:val="center"/>
            <w:rPr>
              <w:rFonts w:ascii="Arial" w:eastAsia="Arial" w:hAnsi="Arial" w:cs="Arial"/>
              <w:b/>
              <w:sz w:val="22"/>
              <w:szCs w:val="22"/>
            </w:rPr>
          </w:pPr>
        </w:p>
      </w:sdtContent>
    </w:sdt>
    <w:sdt>
      <w:sdtPr>
        <w:tag w:val="goog_rdk_23"/>
        <w:id w:val="-1086998847"/>
      </w:sdtPr>
      <w:sdtEndPr/>
      <w:sdtContent>
        <w:p w:rsidR="00FD039E" w:rsidRDefault="0048088A">
          <w:pPr>
            <w:jc w:val="both"/>
            <w:rPr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</w:rPr>
            <w:t>di avere i seguenti familiari maggiorenni conviventi (**):</w:t>
          </w:r>
        </w:p>
      </w:sdtContent>
    </w:sdt>
    <w:sdt>
      <w:sdtPr>
        <w:tag w:val="goog_rdk_24"/>
        <w:id w:val="2108847084"/>
      </w:sdtPr>
      <w:sdtEndPr/>
      <w:sdtContent>
        <w:p w:rsidR="00FD039E" w:rsidRDefault="0048088A">
          <w:pPr>
            <w:jc w:val="both"/>
          </w:pPr>
        </w:p>
      </w:sdtContent>
    </w:sdt>
    <w:tbl>
      <w:tblPr>
        <w:tblStyle w:val="a"/>
        <w:tblW w:w="9779" w:type="dxa"/>
        <w:tblInd w:w="5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00" w:firstRow="0" w:lastRow="0" w:firstColumn="0" w:lastColumn="0" w:noHBand="0" w:noVBand="1"/>
      </w:tblPr>
      <w:tblGrid>
        <w:gridCol w:w="2158"/>
        <w:gridCol w:w="1384"/>
        <w:gridCol w:w="2291"/>
        <w:gridCol w:w="2890"/>
        <w:gridCol w:w="1056"/>
      </w:tblGrid>
      <w:tr w:rsidR="00FD039E">
        <w:tc>
          <w:tcPr>
            <w:tcW w:w="2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25"/>
              <w:id w:val="1832097492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cognome e nome</w:t>
                </w:r>
              </w:p>
            </w:sdtContent>
          </w:sdt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26"/>
              <w:id w:val="-1787962122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data nascita</w:t>
                </w:r>
              </w:p>
            </w:sdtContent>
          </w:sdt>
        </w:tc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27"/>
              <w:id w:val="805982369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luogo di nascita</w:t>
                </w:r>
              </w:p>
            </w:sdtContent>
          </w:sdt>
        </w:tc>
        <w:tc>
          <w:tcPr>
            <w:tcW w:w="2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28"/>
              <w:id w:val="-1756051122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codice fiscale</w:t>
                </w:r>
              </w:p>
            </w:sdtContent>
          </w:sdt>
        </w:tc>
        <w:tc>
          <w:tcPr>
            <w:tcW w:w="1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29"/>
              <w:id w:val="759648463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rapporto di</w:t>
                </w:r>
              </w:p>
            </w:sdtContent>
          </w:sdt>
          <w:sdt>
            <w:sdtPr>
              <w:tag w:val="goog_rdk_30"/>
              <w:id w:val="1893230011"/>
            </w:sdtPr>
            <w:sdtEndPr/>
            <w:sdtContent>
              <w:p w:rsidR="00FD039E" w:rsidRDefault="0048088A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b/>
                    <w:sz w:val="18"/>
                    <w:szCs w:val="18"/>
                  </w:rPr>
                  <w:t>parentela</w:t>
                </w:r>
              </w:p>
            </w:sdtContent>
          </w:sdt>
        </w:tc>
      </w:tr>
      <w:tr w:rsidR="00FD039E">
        <w:trPr>
          <w:trHeight w:val="560"/>
        </w:trPr>
        <w:tc>
          <w:tcPr>
            <w:tcW w:w="2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1"/>
              <w:id w:val="-33267254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2"/>
              <w:id w:val="-785270812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3"/>
              <w:id w:val="399648948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4"/>
              <w:id w:val="-986864786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5"/>
              <w:id w:val="75555153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</w:tr>
      <w:tr w:rsidR="00FD039E">
        <w:trPr>
          <w:trHeight w:val="560"/>
        </w:trPr>
        <w:tc>
          <w:tcPr>
            <w:tcW w:w="2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6"/>
              <w:id w:val="984511586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7"/>
              <w:id w:val="929229215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8"/>
              <w:id w:val="-212426378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39"/>
              <w:id w:val="-1637563098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0"/>
              <w:id w:val="-1289503861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</w:tr>
      <w:tr w:rsidR="00FD039E">
        <w:trPr>
          <w:trHeight w:val="560"/>
        </w:trPr>
        <w:tc>
          <w:tcPr>
            <w:tcW w:w="2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1"/>
              <w:id w:val="823400723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2"/>
              <w:id w:val="1178471019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3"/>
              <w:id w:val="-439227666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4"/>
              <w:id w:val="629982066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5"/>
              <w:id w:val="1449203373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</w:tr>
      <w:tr w:rsidR="00FD039E">
        <w:trPr>
          <w:trHeight w:val="560"/>
        </w:trPr>
        <w:tc>
          <w:tcPr>
            <w:tcW w:w="2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6"/>
              <w:id w:val="743371297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7"/>
              <w:id w:val="1462762144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8"/>
              <w:id w:val="1132521452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2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49"/>
              <w:id w:val="-1458406655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  <w:tc>
          <w:tcPr>
            <w:tcW w:w="1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48" w:type="dxa"/>
            </w:tcMar>
          </w:tcPr>
          <w:sdt>
            <w:sdtPr>
              <w:tag w:val="goog_rdk_50"/>
              <w:id w:val="819544172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</w:pPr>
              </w:p>
            </w:sdtContent>
          </w:sdt>
        </w:tc>
      </w:tr>
    </w:tbl>
    <w:sdt>
      <w:sdtPr>
        <w:tag w:val="goog_rdk_51"/>
        <w:id w:val="-1048846617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i/>
              <w:sz w:val="22"/>
              <w:szCs w:val="22"/>
            </w:rPr>
          </w:pPr>
        </w:p>
      </w:sdtContent>
    </w:sdt>
    <w:sdt>
      <w:sdtPr>
        <w:tag w:val="goog_rdk_52"/>
        <w:id w:val="-1044823249"/>
      </w:sdtPr>
      <w:sdtEndPr/>
      <w:sdtContent>
        <w:p w:rsidR="00FD039E" w:rsidRDefault="0048088A">
          <w:pPr>
            <w:ind w:firstLine="426"/>
            <w:jc w:val="both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di non avere familiari maggiorenni conviventi</w: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8240" behindDoc="0" locked="0" layoutInCell="1" hidden="0" allowOverlap="1">
                    <wp:simplePos x="0" y="0"/>
                    <wp:positionH relativeFrom="column">
                      <wp:posOffset>-50799</wp:posOffset>
                    </wp:positionH>
                    <wp:positionV relativeFrom="paragraph">
                      <wp:posOffset>0</wp:posOffset>
                    </wp:positionV>
                    <wp:extent cx="209550" cy="219075"/>
                    <wp:effectExtent l="0" t="0" r="0" b="0"/>
                    <wp:wrapNone/>
                    <wp:docPr id="2" name="Rettangolo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5245988" y="3675225"/>
                              <a:ext cx="200025" cy="2095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FD039E" w:rsidRDefault="00FD039E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45700" rIns="91425" bIns="45700" anchor="t" anchorCtr="0"/>
                        </wps:wsp>
                      </a:graphicData>
                    </a:graphic>
                  </wp:anchor>
                </w:drawing>
              </mc:Choice>
      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-50799</wp:posOffset>
                    </wp:positionH>
                    <wp:positionV relativeFrom="paragraph">
                      <wp:posOffset>0</wp:posOffset>
                    </wp:positionV>
                    <wp:extent cx="209550" cy="219075"/>
                    <wp:effectExtent b="0" l="0" r="0" t="0"/>
                    <wp:wrapNone/>
                    <wp:docPr id="2" name="image1.png"/>
                    <a:graphic>
                      <a:graphicData uri="http://schemas.openxmlformats.org/drawingml/2006/picture">
                        <pic:pic>
                          <pic:nvPicPr>
                            <pic:cNvPr id="0" name="image1.png"/>
                            <pic:cNvPicPr preferRelativeResize="0"/>
                          </pic:nvPicPr>
                          <pic:blipFill>
                            <a:blip r:embed="rId9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09550" cy="219075"/>
                            </a:xfrm>
                            <a:prstGeom prst="rect"/>
                            <a:ln/>
                          </pic:spPr>
                        </pic:pic>
                      </a:graphicData>
                    </a:graphic>
                  </wp:anchor>
                </w:drawing>
              </mc:Fallback>
            </mc:AlternateContent>
          </w:r>
        </w:p>
      </w:sdtContent>
    </w:sdt>
    <w:sdt>
      <w:sdtPr>
        <w:tag w:val="goog_rdk_53"/>
        <w:id w:val="-1331358837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i/>
              <w:sz w:val="22"/>
              <w:szCs w:val="22"/>
            </w:rPr>
          </w:pPr>
        </w:p>
      </w:sdtContent>
    </w:sdt>
    <w:sdt>
      <w:sdtPr>
        <w:tag w:val="goog_rdk_54"/>
        <w:id w:val="95675801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</w:rPr>
          </w:pPr>
        </w:p>
      </w:sdtContent>
    </w:sdt>
    <w:sdt>
      <w:sdtPr>
        <w:tag w:val="goog_rdk_55"/>
        <w:id w:val="-1916772243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Luogo e data</w:t>
          </w:r>
        </w:p>
      </w:sdtContent>
    </w:sdt>
    <w:sdt>
      <w:sdtPr>
        <w:tag w:val="goog_rdk_56"/>
        <w:id w:val="-2082662423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6"/>
              <w:szCs w:val="16"/>
            </w:rPr>
          </w:pPr>
        </w:p>
      </w:sdtContent>
    </w:sdt>
    <w:sdt>
      <w:sdtPr>
        <w:tag w:val="goog_rdk_57"/>
        <w:id w:val="-1597478846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4"/>
              <w:szCs w:val="14"/>
            </w:rPr>
          </w:pPr>
          <w:r>
            <w:rPr>
              <w:rFonts w:ascii="Arial" w:eastAsia="Arial" w:hAnsi="Arial" w:cs="Arial"/>
            </w:rPr>
            <w:t>__________________</w:t>
          </w:r>
        </w:p>
      </w:sdtContent>
    </w:sdt>
    <w:sdt>
      <w:sdtPr>
        <w:tag w:val="goog_rdk_58"/>
        <w:id w:val="248933823"/>
      </w:sdtPr>
      <w:sdtEndPr/>
      <w:sdtContent>
        <w:p w:rsidR="00FD039E" w:rsidRDefault="0048088A">
          <w:pPr>
            <w:ind w:left="4395"/>
            <w:jc w:val="center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firma autografa (*)</w:t>
          </w:r>
        </w:p>
      </w:sdtContent>
    </w:sdt>
    <w:sdt>
      <w:sdtPr>
        <w:tag w:val="goog_rdk_59"/>
        <w:id w:val="-1922635180"/>
      </w:sdtPr>
      <w:sdtEndPr/>
      <w:sdtContent>
        <w:p w:rsidR="00FD039E" w:rsidRDefault="0048088A">
          <w:pPr>
            <w:ind w:left="4395"/>
            <w:jc w:val="center"/>
            <w:rPr>
              <w:rFonts w:ascii="Arial" w:eastAsia="Arial" w:hAnsi="Arial" w:cs="Arial"/>
            </w:rPr>
          </w:pPr>
        </w:p>
      </w:sdtContent>
    </w:sdt>
    <w:sdt>
      <w:sdtPr>
        <w:tag w:val="goog_rdk_60"/>
        <w:id w:val="83733212"/>
      </w:sdtPr>
      <w:sdtEndPr/>
      <w:sdtContent>
        <w:p w:rsidR="00FD039E" w:rsidRDefault="0048088A">
          <w:pPr>
            <w:pBdr>
              <w:bottom w:val="single" w:sz="4" w:space="1" w:color="00000A"/>
            </w:pBdr>
            <w:tabs>
              <w:tab w:val="left" w:pos="7088"/>
            </w:tabs>
            <w:ind w:left="4395"/>
            <w:jc w:val="center"/>
          </w:pPr>
        </w:p>
      </w:sdtContent>
    </w:sdt>
    <w:sdt>
      <w:sdtPr>
        <w:tag w:val="goog_rdk_61"/>
        <w:id w:val="259031975"/>
      </w:sdtPr>
      <w:sdtEndPr/>
      <w:sdtContent>
        <w:p w:rsidR="00FD039E" w:rsidRDefault="0048088A"/>
      </w:sdtContent>
    </w:sdt>
    <w:sdt>
      <w:sdtPr>
        <w:tag w:val="goog_rdk_62"/>
        <w:id w:val="157273638"/>
      </w:sdtPr>
      <w:sdtEndPr/>
      <w:sdtContent>
        <w:p w:rsidR="00FD039E" w:rsidRDefault="0048088A"/>
      </w:sdtContent>
    </w:sdt>
    <w:sdt>
      <w:sdtPr>
        <w:tag w:val="goog_rdk_63"/>
        <w:id w:val="-398365258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 xml:space="preserve">N.B.: </w:t>
          </w:r>
          <w:r>
            <w:rPr>
              <w:rFonts w:ascii="Arial" w:eastAsia="Arial" w:hAnsi="Arial" w:cs="Arial"/>
              <w:sz w:val="18"/>
              <w:szCs w:val="18"/>
            </w:rPr>
            <w:t xml:space="preserve">questa dichiarazione </w:t>
          </w:r>
          <w:r>
            <w:rPr>
              <w:rFonts w:ascii="Arial" w:eastAsia="Arial" w:hAnsi="Arial" w:cs="Arial"/>
              <w:b/>
              <w:sz w:val="18"/>
              <w:szCs w:val="18"/>
            </w:rPr>
            <w:t>(che va corredata da un documento di identità in corso di validità)</w:t>
          </w:r>
          <w:r>
            <w:rPr>
              <w:rFonts w:ascii="Arial" w:eastAsia="Arial" w:hAnsi="Arial" w:cs="Arial"/>
              <w:sz w:val="18"/>
              <w:szCs w:val="18"/>
            </w:rPr>
            <w:t xml:space="preserve"> non necessita dell’autenticazione della firma e sostituisce a tutti gli effetti le normali certificazioni richieste o destinate ad una pubblica amministrazione nonché ai gestori di pubblici servizi e ai privati che vi consentono. L’Amministrazione si rise</w:t>
          </w:r>
          <w:r>
            <w:rPr>
              <w:rFonts w:ascii="Arial" w:eastAsia="Arial" w:hAnsi="Arial" w:cs="Arial"/>
              <w:sz w:val="18"/>
              <w:szCs w:val="18"/>
            </w:rPr>
            <w:t>rva di effettuare controlli, anche a campione, sulla veridicità delle dichiarazioni (art. 71, comma 1, D.P.R. 445/2000).</w:t>
          </w:r>
        </w:p>
      </w:sdtContent>
    </w:sdt>
    <w:sdt>
      <w:sdtPr>
        <w:tag w:val="goog_rdk_64"/>
        <w:id w:val="974561207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sz w:val="18"/>
              <w:szCs w:val="18"/>
            </w:rPr>
            <w:t xml:space="preserve">In caso di dichiarazione falsa il cittadino </w:t>
          </w:r>
          <w:r>
            <w:rPr>
              <w:rFonts w:ascii="Arial" w:eastAsia="Arial" w:hAnsi="Arial" w:cs="Arial"/>
              <w:b/>
              <w:sz w:val="18"/>
              <w:szCs w:val="18"/>
            </w:rPr>
            <w:t>sarà denunciato all’autorità giudiziaria</w:t>
          </w:r>
          <w:r>
            <w:rPr>
              <w:rFonts w:ascii="Arial" w:eastAsia="Arial" w:hAnsi="Arial" w:cs="Arial"/>
              <w:sz w:val="18"/>
              <w:szCs w:val="18"/>
            </w:rPr>
            <w:t xml:space="preserve">. </w:t>
          </w:r>
        </w:p>
      </w:sdtContent>
    </w:sdt>
    <w:sdt>
      <w:sdtPr>
        <w:tag w:val="goog_rdk_65"/>
        <w:id w:val="-2102243386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sz w:val="18"/>
              <w:szCs w:val="18"/>
            </w:rPr>
            <w:t xml:space="preserve"> (*) La dichiarazione sostitutiva va redatta</w:t>
          </w:r>
          <w:r>
            <w:rPr>
              <w:rFonts w:ascii="Arial" w:eastAsia="Arial" w:hAnsi="Arial" w:cs="Arial"/>
              <w:sz w:val="18"/>
              <w:szCs w:val="18"/>
            </w:rPr>
            <w:t xml:space="preserve"> da tutti i soggetti di cui all’art. 85 del </w:t>
          </w:r>
          <w:proofErr w:type="spellStart"/>
          <w:r>
            <w:rPr>
              <w:rFonts w:ascii="Arial" w:eastAsia="Arial" w:hAnsi="Arial" w:cs="Arial"/>
              <w:sz w:val="18"/>
              <w:szCs w:val="18"/>
            </w:rPr>
            <w:t>D.Lgs</w:t>
          </w:r>
          <w:proofErr w:type="spellEnd"/>
          <w:r>
            <w:rPr>
              <w:rFonts w:ascii="Arial" w:eastAsia="Arial" w:hAnsi="Arial" w:cs="Arial"/>
              <w:sz w:val="18"/>
              <w:szCs w:val="18"/>
            </w:rPr>
            <w:t xml:space="preserve"> 159/2011.  </w:t>
          </w:r>
        </w:p>
      </w:sdtContent>
    </w:sdt>
    <w:sdt>
      <w:sdtPr>
        <w:tag w:val="goog_rdk_66"/>
        <w:id w:val="-1416396906"/>
      </w:sdtPr>
      <w:sdtEndPr/>
      <w:sdtContent>
        <w:p w:rsidR="00FD039E" w:rsidRDefault="0048088A">
          <w:pPr>
            <w:jc w:val="both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sz w:val="18"/>
              <w:szCs w:val="18"/>
            </w:rPr>
            <w:t>(**) Per “</w:t>
          </w:r>
          <w:r>
            <w:rPr>
              <w:rFonts w:ascii="Arial" w:eastAsia="Arial" w:hAnsi="Arial" w:cs="Arial"/>
              <w:b/>
              <w:sz w:val="18"/>
              <w:szCs w:val="18"/>
            </w:rPr>
            <w:t>familiari conviventi</w:t>
          </w:r>
          <w:r>
            <w:rPr>
              <w:rFonts w:ascii="Arial" w:eastAsia="Arial" w:hAnsi="Arial" w:cs="Arial"/>
              <w:sz w:val="18"/>
              <w:szCs w:val="18"/>
            </w:rPr>
            <w:t>” si intendono “</w:t>
          </w:r>
          <w:r>
            <w:rPr>
              <w:rFonts w:ascii="Arial" w:eastAsia="Arial" w:hAnsi="Arial" w:cs="Arial"/>
              <w:b/>
              <w:sz w:val="18"/>
              <w:szCs w:val="18"/>
            </w:rPr>
            <w:t>chiunque conviva</w:t>
          </w:r>
          <w:r>
            <w:rPr>
              <w:rFonts w:ascii="Arial" w:eastAsia="Arial" w:hAnsi="Arial" w:cs="Arial"/>
              <w:sz w:val="18"/>
              <w:szCs w:val="18"/>
            </w:rPr>
            <w:t xml:space="preserve">” con i soggetti di cui all’art. 85 del </w:t>
          </w:r>
          <w:proofErr w:type="spellStart"/>
          <w:r>
            <w:rPr>
              <w:rFonts w:ascii="Arial" w:eastAsia="Arial" w:hAnsi="Arial" w:cs="Arial"/>
              <w:sz w:val="18"/>
              <w:szCs w:val="18"/>
            </w:rPr>
            <w:t>D.Lgs</w:t>
          </w:r>
          <w:proofErr w:type="spellEnd"/>
          <w:r>
            <w:rPr>
              <w:rFonts w:ascii="Arial" w:eastAsia="Arial" w:hAnsi="Arial" w:cs="Arial"/>
              <w:sz w:val="18"/>
              <w:szCs w:val="18"/>
            </w:rPr>
            <w:t xml:space="preserve"> 159/2011, purché maggiorenni.</w:t>
          </w:r>
        </w:p>
      </w:sdtContent>
    </w:sdt>
    <w:sdt>
      <w:sdtPr>
        <w:tag w:val="goog_rdk_67"/>
        <w:id w:val="-147597514"/>
      </w:sdtPr>
      <w:sdtEndPr/>
      <w:sdtContent>
        <w:p w:rsidR="00FD039E" w:rsidRDefault="0048088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</w:pPr>
        </w:p>
      </w:sdtContent>
    </w:sdt>
    <w:sdt>
      <w:sdtPr>
        <w:tag w:val="goog_rdk_68"/>
        <w:id w:val="-1683584562"/>
      </w:sdtPr>
      <w:sdtEndPr/>
      <w:sdtContent>
        <w:p w:rsidR="00FD039E" w:rsidRDefault="0048088A"/>
      </w:sdtContent>
    </w:sdt>
    <w:sdt>
      <w:sdtPr>
        <w:tag w:val="goog_rdk_69"/>
        <w:id w:val="44728239"/>
      </w:sdtPr>
      <w:sdtEndPr/>
      <w:sdtContent>
        <w:p w:rsidR="00FD039E" w:rsidRDefault="0048088A"/>
      </w:sdtContent>
    </w:sdt>
    <w:sdt>
      <w:sdtPr>
        <w:tag w:val="goog_rdk_70"/>
        <w:id w:val="-1019074832"/>
      </w:sdtPr>
      <w:sdtEndPr/>
      <w:sdtContent>
        <w:p w:rsidR="00FD039E" w:rsidRDefault="0048088A">
          <w:pPr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Tabella informativa sui soggetti destinatari dei controlli</w:t>
          </w:r>
        </w:p>
      </w:sdtContent>
    </w:sdt>
    <w:tbl>
      <w:tblPr>
        <w:tblStyle w:val="a0"/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5845"/>
      </w:tblGrid>
      <w:tr w:rsidR="00FD039E">
        <w:trPr>
          <w:trHeight w:val="560"/>
        </w:trPr>
        <w:tc>
          <w:tcPr>
            <w:tcW w:w="9639" w:type="dxa"/>
            <w:gridSpan w:val="2"/>
            <w:vAlign w:val="center"/>
          </w:tcPr>
          <w:sdt>
            <w:sdtPr>
              <w:tag w:val="goog_rdk_71"/>
              <w:id w:val="203138410"/>
            </w:sdtPr>
            <w:sdtEndPr/>
            <w:sdtContent>
              <w:p w:rsidR="00FD039E" w:rsidRDefault="0048088A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 nuovi controlli antimafia introdotti dal </w:t>
                </w:r>
                <w:proofErr w:type="spellStart"/>
                <w:r>
                  <w:rPr>
                    <w:sz w:val="22"/>
                    <w:szCs w:val="22"/>
                  </w:rPr>
                  <w:t>D.Lgs</w:t>
                </w:r>
                <w:proofErr w:type="spellEnd"/>
                <w:r>
                  <w:rPr>
                    <w:sz w:val="22"/>
                    <w:szCs w:val="22"/>
                  </w:rPr>
                  <w:t xml:space="preserve"> n. 159/2011 e </w:t>
                </w:r>
                <w:proofErr w:type="spellStart"/>
                <w:r>
                  <w:rPr>
                    <w:sz w:val="22"/>
                    <w:szCs w:val="22"/>
                  </w:rPr>
                  <w:t>s.m.i.</w:t>
                </w:r>
                <w:proofErr w:type="spellEnd"/>
                <w:r>
                  <w:rPr>
                    <w:sz w:val="22"/>
                    <w:szCs w:val="22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</w:rPr>
                  <w:t>D.Lgs.</w:t>
                </w:r>
                <w:proofErr w:type="spellEnd"/>
                <w:r>
                  <w:rPr>
                    <w:sz w:val="22"/>
                    <w:szCs w:val="22"/>
                  </w:rPr>
                  <w:t xml:space="preserve"> 218/2012)</w:t>
                </w:r>
              </w:p>
            </w:sdtContent>
          </w:sdt>
        </w:tc>
      </w:tr>
      <w:tr w:rsidR="00FD039E">
        <w:tc>
          <w:tcPr>
            <w:tcW w:w="9639" w:type="dxa"/>
            <w:gridSpan w:val="2"/>
          </w:tcPr>
          <w:sdt>
            <w:sdtPr>
              <w:tag w:val="goog_rdk_73"/>
              <w:id w:val="1112553522"/>
            </w:sdtPr>
            <w:sdtEndPr/>
            <w:sdtContent>
              <w:p w:rsidR="00FD039E" w:rsidRDefault="0048088A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Art. 85 del </w:t>
                </w:r>
                <w:proofErr w:type="spellStart"/>
                <w:r>
                  <w:rPr>
                    <w:sz w:val="22"/>
                    <w:szCs w:val="22"/>
                  </w:rPr>
                  <w:t>D.Lgs</w:t>
                </w:r>
                <w:proofErr w:type="spellEnd"/>
                <w:r>
                  <w:rPr>
                    <w:sz w:val="22"/>
                    <w:szCs w:val="22"/>
                  </w:rPr>
                  <w:t xml:space="preserve"> 159/2011 *(si veda nota a margine sugli ulteriori controlli)</w:t>
                </w:r>
              </w:p>
            </w:sdtContent>
          </w:sdt>
        </w:tc>
      </w:tr>
      <w:tr w:rsidR="00FD039E">
        <w:tc>
          <w:tcPr>
            <w:tcW w:w="3794" w:type="dxa"/>
          </w:tcPr>
          <w:sdt>
            <w:sdtPr>
              <w:tag w:val="goog_rdk_75"/>
              <w:id w:val="644319773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Impresa individuale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76"/>
              <w:id w:val="-961798784"/>
            </w:sdtPr>
            <w:sdtEndPr/>
            <w:sdtContent>
              <w:p w:rsidR="00FD039E" w:rsidRDefault="0048088A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titolare dell’impresa </w:t>
                </w:r>
              </w:p>
            </w:sdtContent>
          </w:sdt>
          <w:sdt>
            <w:sdtPr>
              <w:tag w:val="goog_rdk_77"/>
              <w:id w:val="396326552"/>
            </w:sdtPr>
            <w:sdtEndPr/>
            <w:sdtContent>
              <w:p w:rsidR="00FD039E" w:rsidRDefault="0048088A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direttore tecnico (se previsto)  </w:t>
                </w:r>
              </w:p>
            </w:sdtContent>
          </w:sdt>
          <w:sdt>
            <w:sdtPr>
              <w:tag w:val="goog_rdk_78"/>
              <w:id w:val="-38588188"/>
            </w:sdtPr>
            <w:sdtEndPr/>
            <w:sdtContent>
              <w:p w:rsidR="00FD039E" w:rsidRDefault="0048088A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familiari conviventi dei soggetti di cui ai punti 1 e 2 </w:t>
                </w:r>
              </w:p>
            </w:sdtContent>
          </w:sdt>
        </w:tc>
      </w:tr>
      <w:tr w:rsidR="00FD039E">
        <w:tc>
          <w:tcPr>
            <w:tcW w:w="3794" w:type="dxa"/>
          </w:tcPr>
          <w:sdt>
            <w:sdtPr>
              <w:tag w:val="goog_rdk_79"/>
              <w:id w:val="-521240230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Associazioni </w:t>
                </w:r>
              </w:p>
            </w:sdtContent>
          </w:sdt>
          <w:sdt>
            <w:sdtPr>
              <w:tag w:val="goog_rdk_80"/>
              <w:id w:val="-1474445841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</w:p>
            </w:sdtContent>
          </w:sdt>
          <w:sdt>
            <w:sdtPr>
              <w:tag w:val="goog_rdk_81"/>
              <w:id w:val="-611824409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</w:p>
            </w:sdtContent>
          </w:sdt>
        </w:tc>
        <w:tc>
          <w:tcPr>
            <w:tcW w:w="5845" w:type="dxa"/>
          </w:tcPr>
          <w:sdt>
            <w:sdtPr>
              <w:tag w:val="goog_rdk_82"/>
              <w:id w:val="-1957014073"/>
            </w:sdtPr>
            <w:sdtEndPr/>
            <w:sdtContent>
              <w:p w:rsidR="00FD039E" w:rsidRDefault="0048088A">
                <w:pPr>
                  <w:numPr>
                    <w:ilvl w:val="0"/>
                    <w:numId w:val="6"/>
                  </w:numPr>
                  <w:ind w:left="742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legali rappresentanti</w:t>
                </w:r>
              </w:p>
            </w:sdtContent>
          </w:sdt>
          <w:sdt>
            <w:sdtPr>
              <w:tag w:val="goog_rdk_83"/>
              <w:id w:val="146953199"/>
            </w:sdtPr>
            <w:sdtEndPr/>
            <w:sdtContent>
              <w:p w:rsidR="00FD039E" w:rsidRDefault="0048088A">
                <w:pPr>
                  <w:numPr>
                    <w:ilvl w:val="0"/>
                    <w:numId w:val="6"/>
                  </w:numPr>
                  <w:ind w:left="742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membri del collegio dei revisori dei conti o sindacale (se previsti)</w:t>
                </w:r>
              </w:p>
            </w:sdtContent>
          </w:sdt>
          <w:sdt>
            <w:sdtPr>
              <w:tag w:val="goog_rdk_84"/>
              <w:id w:val="1490371124"/>
            </w:sdtPr>
            <w:sdtEndPr/>
            <w:sdtContent>
              <w:p w:rsidR="00FD039E" w:rsidRDefault="0048088A">
                <w:pPr>
                  <w:numPr>
                    <w:ilvl w:val="0"/>
                    <w:numId w:val="6"/>
                  </w:numPr>
                  <w:ind w:left="742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familiari conviventi dei soggetti di cui al punto 1 e 2</w:t>
                </w:r>
              </w:p>
            </w:sdtContent>
          </w:sdt>
        </w:tc>
      </w:tr>
      <w:tr w:rsidR="00FD039E">
        <w:tc>
          <w:tcPr>
            <w:tcW w:w="3794" w:type="dxa"/>
          </w:tcPr>
          <w:sdt>
            <w:sdtPr>
              <w:tag w:val="goog_rdk_85"/>
              <w:id w:val="598833383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di capitali o cooperative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86"/>
              <w:id w:val="-1624841359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legale rappresentante </w:t>
                </w:r>
              </w:p>
            </w:sdtContent>
          </w:sdt>
          <w:sdt>
            <w:sdtPr>
              <w:tag w:val="goog_rdk_87"/>
              <w:id w:val="-948317965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right="-108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amministratori (presidente del 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CdA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/amministratore   delegato, consiglieri)</w:t>
                </w:r>
              </w:p>
            </w:sdtContent>
          </w:sdt>
          <w:sdt>
            <w:sdtPr>
              <w:tag w:val="goog_rdk_88"/>
              <w:id w:val="1695580460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89"/>
              <w:id w:val="-700168191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</w:t>
                </w:r>
              </w:p>
            </w:sdtContent>
          </w:sdt>
          <w:sdt>
            <w:sdtPr>
              <w:tag w:val="goog_rdk_90"/>
              <w:id w:val="-1596471305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socio di maggioranza (nelle società con un numero di soci pari o inferiore a 4) </w:t>
                </w:r>
              </w:p>
            </w:sdtContent>
          </w:sdt>
          <w:sdt>
            <w:sdtPr>
              <w:tag w:val="goog_rdk_91"/>
              <w:id w:val="-1102954564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socio ( in caso di società unipersonale)</w:t>
                </w:r>
              </w:p>
            </w:sdtContent>
          </w:sdt>
          <w:sdt>
            <w:sdtPr>
              <w:tag w:val="goog_rdk_92"/>
              <w:id w:val="1771978096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right="175"/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o, nei casi  contemplati dall’ art. 2477 del codice civile, al sinda</w:t>
                </w:r>
                <w:r>
                  <w:rPr>
                    <w:color w:val="000000"/>
                    <w:sz w:val="22"/>
                    <w:szCs w:val="22"/>
                  </w:rPr>
                  <w:t xml:space="preserve">co, nonché ai soggetti che svolgono i compiti di vigilanza di cui all’art. 6, comma 1, lettera b) del 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D.Lgs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231/2001;</w:t>
                </w:r>
              </w:p>
            </w:sdtContent>
          </w:sdt>
          <w:sdt>
            <w:sdtPr>
              <w:tag w:val="goog_rdk_93"/>
              <w:id w:val="1256706343"/>
            </w:sdtPr>
            <w:sdtEndPr/>
            <w:sdtContent>
              <w:p w:rsidR="00FD039E" w:rsidRDefault="0048088A">
                <w:pPr>
                  <w:numPr>
                    <w:ilvl w:val="0"/>
                    <w:numId w:val="10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familiari conviventi dei soggetti di cui ai punti 1-2-3-4-5-6-7 </w:t>
                </w:r>
              </w:p>
            </w:sdtContent>
          </w:sdt>
        </w:tc>
      </w:tr>
      <w:tr w:rsidR="00FD039E">
        <w:tc>
          <w:tcPr>
            <w:tcW w:w="3794" w:type="dxa"/>
          </w:tcPr>
          <w:sdt>
            <w:sdtPr>
              <w:tag w:val="goog_rdk_94"/>
              <w:id w:val="585434354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semplice e in nome collettivo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95"/>
              <w:id w:val="100620807"/>
            </w:sdtPr>
            <w:sdtEndPr/>
            <w:sdtContent>
              <w:p w:rsidR="00FD039E" w:rsidRDefault="0048088A">
                <w:pPr>
                  <w:numPr>
                    <w:ilvl w:val="0"/>
                    <w:numId w:val="1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tutti i soci</w:t>
                </w:r>
              </w:p>
            </w:sdtContent>
          </w:sdt>
          <w:sdt>
            <w:sdtPr>
              <w:tag w:val="goog_rdk_96"/>
              <w:id w:val="496687354"/>
            </w:sdtPr>
            <w:sdtEndPr/>
            <w:sdtContent>
              <w:p w:rsidR="00FD039E" w:rsidRDefault="0048088A">
                <w:pPr>
                  <w:numPr>
                    <w:ilvl w:val="0"/>
                    <w:numId w:val="1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97"/>
              <w:id w:val="1448729434"/>
            </w:sdtPr>
            <w:sdtEndPr/>
            <w:sdtContent>
              <w:p w:rsidR="00FD039E" w:rsidRDefault="0048088A">
                <w:pPr>
                  <w:numPr>
                    <w:ilvl w:val="0"/>
                    <w:numId w:val="1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</w:t>
                </w:r>
              </w:p>
            </w:sdtContent>
          </w:sdt>
          <w:sdt>
            <w:sdtPr>
              <w:tag w:val="goog_rdk_98"/>
              <w:id w:val="1873421434"/>
            </w:sdtPr>
            <w:sdtEndPr/>
            <w:sdtContent>
              <w:p w:rsidR="00FD039E" w:rsidRDefault="0048088A">
                <w:pPr>
                  <w:numPr>
                    <w:ilvl w:val="0"/>
                    <w:numId w:val="1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 conviventi dei soggetti di cui ai punti 1,2 e 3</w:t>
                </w:r>
              </w:p>
            </w:sdtContent>
          </w:sdt>
        </w:tc>
      </w:tr>
      <w:tr w:rsidR="00FD039E">
        <w:tc>
          <w:tcPr>
            <w:tcW w:w="3794" w:type="dxa"/>
          </w:tcPr>
          <w:sdt>
            <w:sdtPr>
              <w:tag w:val="goog_rdk_99"/>
              <w:id w:val="-1627695652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in accomandita semplice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00"/>
              <w:id w:val="969713958"/>
            </w:sdtPr>
            <w:sdtEndPr/>
            <w:sdtContent>
              <w:p w:rsidR="00FD039E" w:rsidRDefault="0048088A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 accomandatari</w:t>
                </w:r>
              </w:p>
            </w:sdtContent>
          </w:sdt>
          <w:sdt>
            <w:sdtPr>
              <w:tag w:val="goog_rdk_101"/>
              <w:id w:val="-2135784115"/>
            </w:sdtPr>
            <w:sdtEndPr/>
            <w:sdtContent>
              <w:p w:rsidR="00FD039E" w:rsidRDefault="0048088A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02"/>
              <w:id w:val="1920899104"/>
            </w:sdtPr>
            <w:sdtEndPr/>
            <w:sdtContent>
              <w:p w:rsidR="00FD039E" w:rsidRDefault="0048088A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</w:t>
                </w:r>
              </w:p>
            </w:sdtContent>
          </w:sdt>
          <w:sdt>
            <w:sdtPr>
              <w:tag w:val="goog_rdk_103"/>
              <w:id w:val="1636059909"/>
            </w:sdtPr>
            <w:sdtEndPr/>
            <w:sdtContent>
              <w:p w:rsidR="00FD039E" w:rsidRDefault="0048088A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 conviventi dei soggetti di cui ai punti 1,2 e 3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04"/>
              <w:id w:val="1543641096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estere con sede secondaria  in Italia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05"/>
              <w:id w:val="770522428"/>
            </w:sdtPr>
            <w:sdtEndPr/>
            <w:sdtContent>
              <w:p w:rsidR="00FD039E" w:rsidRDefault="0048088A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coloro che le rappresentano stabilmente in Italia</w:t>
                </w:r>
              </w:p>
            </w:sdtContent>
          </w:sdt>
          <w:sdt>
            <w:sdtPr>
              <w:tag w:val="goog_rdk_106"/>
              <w:id w:val="-2113430016"/>
            </w:sdtPr>
            <w:sdtEndPr/>
            <w:sdtContent>
              <w:p w:rsidR="00FD039E" w:rsidRDefault="0048088A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07"/>
              <w:id w:val="-942688850"/>
            </w:sdtPr>
            <w:sdtEndPr/>
            <w:sdtContent>
              <w:p w:rsidR="00FD039E" w:rsidRDefault="0048088A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</w:t>
                </w:r>
              </w:p>
            </w:sdtContent>
          </w:sdt>
          <w:sdt>
            <w:sdtPr>
              <w:tag w:val="goog_rdk_108"/>
              <w:id w:val="1094900184"/>
            </w:sdtPr>
            <w:sdtEndPr/>
            <w:sdtContent>
              <w:p w:rsidR="00FD039E" w:rsidRDefault="0048088A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 conviventi dei soggetti di cui ai punti 1, 2  e 3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09"/>
              <w:id w:val="-1358044711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estere  prive di sede secondaria  con rappresentanza stabile in Italia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10"/>
              <w:id w:val="-1165086253"/>
            </w:sdtPr>
            <w:sdtEndPr/>
            <w:sdtContent>
              <w:p w:rsidR="00FD039E" w:rsidRDefault="0048088A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coloro che esercitano poteri di amministrazione (presidente del 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C</w:t>
                </w:r>
                <w:r>
                  <w:rPr>
                    <w:color w:val="000000"/>
                    <w:sz w:val="22"/>
                    <w:szCs w:val="22"/>
                  </w:rPr>
                  <w:t>dA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/amministratore   delegato, consiglieri) rappresentanza o direzione dell’ impresa</w:t>
                </w:r>
              </w:p>
            </w:sdtContent>
          </w:sdt>
          <w:sdt>
            <w:sdtPr>
              <w:tag w:val="goog_rdk_111"/>
              <w:id w:val="-1201631958"/>
            </w:sdtPr>
            <w:sdtEndPr/>
            <w:sdtContent>
              <w:p w:rsidR="00FD039E" w:rsidRDefault="0048088A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 conviventi dei soggetti di cui al punto 1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12"/>
              <w:id w:val="-545059973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Società personali (oltre a quanto espressamente previsto per le società in nome collettivo e accomandita semplice)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13"/>
              <w:id w:val="-1007056993"/>
            </w:sdtPr>
            <w:sdtEndPr/>
            <w:sdtContent>
              <w:p w:rsidR="00FD039E" w:rsidRDefault="0048088A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 persone fisiche delle società personali o di capitali che sono socie della società personale esaminata</w:t>
                </w:r>
              </w:p>
            </w:sdtContent>
          </w:sdt>
          <w:sdt>
            <w:sdtPr>
              <w:tag w:val="goog_rdk_114"/>
              <w:id w:val="1078411377"/>
            </w:sdtPr>
            <w:sdtEndPr/>
            <w:sdtContent>
              <w:p w:rsidR="00FD039E" w:rsidRDefault="0048088A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15"/>
              <w:id w:val="1876895930"/>
            </w:sdtPr>
            <w:sdtEndPr/>
            <w:sdtContent>
              <w:p w:rsidR="00FD039E" w:rsidRDefault="0048088A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</w:t>
                </w:r>
              </w:p>
            </w:sdtContent>
          </w:sdt>
          <w:sdt>
            <w:sdtPr>
              <w:tag w:val="goog_rdk_116"/>
              <w:id w:val="-1181511479"/>
            </w:sdtPr>
            <w:sdtEndPr/>
            <w:sdtContent>
              <w:p w:rsidR="00FD039E" w:rsidRDefault="0048088A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conviventi dei soggetti di cui ai punti 1,2 e 3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17"/>
              <w:id w:val="-1152215144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Società di capitali anche consortili, per le società cooperative di consorzi cooperativi, per i consorzi con attività esterna 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18"/>
              <w:id w:val="340138580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legale rappresentante</w:t>
                </w:r>
              </w:p>
            </w:sdtContent>
          </w:sdt>
          <w:sdt>
            <w:sdtPr>
              <w:tag w:val="goog_rdk_119"/>
              <w:id w:val="1426453929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componenti organo di amministrazione (presidente del 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CdA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/amministratore   delegato, consiglieri)**</w:t>
                </w:r>
              </w:p>
            </w:sdtContent>
          </w:sdt>
          <w:sdt>
            <w:sdtPr>
              <w:tag w:val="goog_rdk_120"/>
              <w:id w:val="-1160920443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21"/>
              <w:id w:val="-928495758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previsti)***</w:t>
                </w:r>
              </w:p>
            </w:sdtContent>
          </w:sdt>
          <w:sdt>
            <w:sdtPr>
              <w:tag w:val="goog_rdk_122"/>
              <w:id w:val="1069463706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ciascuno dei consorziati che nei consorzi e nelle società consortili detenga una partecipazione superiore al 10 per cento oppure detenga una partecipazione inferiore al 10 p</w:t>
                </w:r>
                <w:r>
                  <w:rPr>
                    <w:color w:val="000000"/>
                    <w:sz w:val="22"/>
                    <w:szCs w:val="22"/>
                  </w:rPr>
                  <w:t>er cento e che abbia stipulato un patto parasociale riferibile a una partecipazione pari o superiore al 10 percento, ed  ai soci o consorziati per conto dei quali le società consortili o i consorzi operino in modo esclusivo nei confronti della pubblica amm</w:t>
                </w:r>
                <w:r>
                  <w:rPr>
                    <w:color w:val="000000"/>
                    <w:sz w:val="22"/>
                    <w:szCs w:val="22"/>
                  </w:rPr>
                  <w:t>inistrazione;</w:t>
                </w:r>
              </w:p>
            </w:sdtContent>
          </w:sdt>
          <w:sdt>
            <w:sdtPr>
              <w:tag w:val="goog_rdk_123"/>
              <w:id w:val="1594439159"/>
            </w:sdtPr>
            <w:sdtEndPr/>
            <w:sdtContent>
              <w:p w:rsidR="00FD039E" w:rsidRDefault="0048088A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conviventi dei soggetti di cui ai punti 1,2,3,4 e 5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24"/>
              <w:id w:val="-1970729008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Consorzi ex art. 2602 c.c. non aventi attività esterna e per i gruppi europei di interesse economico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25"/>
              <w:id w:val="-200872622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legale rappresentante</w:t>
                </w:r>
              </w:p>
            </w:sdtContent>
          </w:sdt>
          <w:sdt>
            <w:sdtPr>
              <w:tag w:val="goog_rdk_126"/>
              <w:id w:val="-662316230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eventuali componenti dell’ organo di amministrazione (presidente del 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CdA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/amministratore   delegato, consiglieri)**</w:t>
                </w:r>
              </w:p>
            </w:sdtContent>
          </w:sdt>
          <w:sdt>
            <w:sdtPr>
              <w:tag w:val="goog_rdk_127"/>
              <w:id w:val="-1242330436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28"/>
              <w:id w:val="-1404362261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imprenditori e società consorziate ( e relativi legale rappresentante ed eventuali componenti dell’ organo di amministrazione)**</w:t>
                </w:r>
              </w:p>
            </w:sdtContent>
          </w:sdt>
          <w:sdt>
            <w:sdtPr>
              <w:tag w:val="goog_rdk_129"/>
              <w:id w:val="-2115889882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previsti)***</w:t>
                </w:r>
              </w:p>
            </w:sdtContent>
          </w:sdt>
          <w:sdt>
            <w:sdtPr>
              <w:tag w:val="goog_rdk_130"/>
              <w:id w:val="-1696465194"/>
            </w:sdtPr>
            <w:sdtEndPr/>
            <w:sdtContent>
              <w:p w:rsidR="00FD039E" w:rsidRDefault="0048088A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conviventi dei soggetti di cui ai punti 1,2,3,4 e 5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31"/>
              <w:id w:val="-771861148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Raggruppame</w:t>
                </w:r>
                <w:r>
                  <w:rPr>
                    <w:sz w:val="22"/>
                    <w:szCs w:val="22"/>
                  </w:rPr>
                  <w:t>nti temporanei di imprese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32"/>
              <w:id w:val="796420848"/>
            </w:sdtPr>
            <w:sdtEndPr/>
            <w:sdtContent>
              <w:p w:rsidR="00FD039E" w:rsidRDefault="0048088A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tutte le imprese costituenti il Raggruppamento anche se aventi sede all’ estero, nonché le persone fisiche presenti al loro interno, come individuate per ciascuna  tipologia di imprese e società</w:t>
                </w:r>
              </w:p>
            </w:sdtContent>
          </w:sdt>
          <w:sdt>
            <w:sdtPr>
              <w:tag w:val="goog_rdk_133"/>
              <w:id w:val="-993252175"/>
            </w:sdtPr>
            <w:sdtEndPr/>
            <w:sdtContent>
              <w:p w:rsidR="00FD039E" w:rsidRDefault="0048088A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direttore tecnico (se previsto)</w:t>
                </w:r>
              </w:p>
            </w:sdtContent>
          </w:sdt>
          <w:sdt>
            <w:sdtPr>
              <w:tag w:val="goog_rdk_134"/>
              <w:id w:val="-902374969"/>
            </w:sdtPr>
            <w:sdtEndPr/>
            <w:sdtContent>
              <w:p w:rsidR="00FD039E" w:rsidRDefault="0048088A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membri del collegio sindacale (se previsti)**</w:t>
                </w:r>
              </w:p>
            </w:sdtContent>
          </w:sdt>
          <w:sdt>
            <w:sdtPr>
              <w:tag w:val="goog_rdk_135"/>
              <w:id w:val="558987319"/>
            </w:sdtPr>
            <w:sdtEndPr/>
            <w:sdtContent>
              <w:p w:rsidR="00FD039E" w:rsidRDefault="0048088A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familiari conviventi dei soggetti di cui ai punti 1, 2 e 3</w:t>
                </w:r>
              </w:p>
            </w:sdtContent>
          </w:sdt>
        </w:tc>
      </w:tr>
      <w:tr w:rsidR="00FD039E">
        <w:trPr>
          <w:trHeight w:val="1180"/>
        </w:trPr>
        <w:tc>
          <w:tcPr>
            <w:tcW w:w="3794" w:type="dxa"/>
          </w:tcPr>
          <w:sdt>
            <w:sdtPr>
              <w:tag w:val="goog_rdk_136"/>
              <w:id w:val="752011236"/>
            </w:sdtPr>
            <w:sdtEndPr/>
            <w:sdtContent>
              <w:p w:rsidR="00FD039E" w:rsidRDefault="0048088A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Per le società di capitali anche consortili, per le società cooperative di consorzi cooperativi, per i consorzi con attività esterna e per le società di capitali con un numero di soci pari o </w:t>
                </w:r>
                <w:r>
                  <w:rPr>
                    <w:sz w:val="22"/>
                    <w:szCs w:val="22"/>
                  </w:rPr>
                  <w:lastRenderedPageBreak/>
                  <w:t xml:space="preserve">inferiore a quattro (vedi lettera c del comma 2 art. 85) </w:t>
                </w:r>
                <w:r>
                  <w:rPr>
                    <w:sz w:val="22"/>
                    <w:szCs w:val="22"/>
                    <w:u w:val="single"/>
                  </w:rPr>
                  <w:t>concessi</w:t>
                </w:r>
                <w:r>
                  <w:rPr>
                    <w:sz w:val="22"/>
                    <w:szCs w:val="22"/>
                    <w:u w:val="single"/>
                  </w:rPr>
                  <w:t>onarie nel settore dei giochi pubblici</w:t>
                </w:r>
              </w:p>
            </w:sdtContent>
          </w:sdt>
        </w:tc>
        <w:tc>
          <w:tcPr>
            <w:tcW w:w="5845" w:type="dxa"/>
          </w:tcPr>
          <w:sdt>
            <w:sdtPr>
              <w:tag w:val="goog_rdk_137"/>
              <w:id w:val="-392586045"/>
            </w:sdtPr>
            <w:sdtEndPr/>
            <w:sdtContent>
              <w:p w:rsidR="00FD039E" w:rsidRDefault="0048088A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Oltre ai controlli previsti per le società di capitali anche consortili, per le società cooperative di consorzi cooperativi, per i consorzi con attività esterna e per le società di capitali con un numero di soci par</w:t>
                </w:r>
                <w:r>
                  <w:rPr>
                    <w:sz w:val="22"/>
                    <w:szCs w:val="22"/>
                  </w:rPr>
                  <w:t xml:space="preserve">i o inferiore a quattro, la documentazione antimafia deve riferirsi anche ai soci e alle persone fisiche che </w:t>
                </w:r>
                <w:r>
                  <w:rPr>
                    <w:sz w:val="22"/>
                    <w:szCs w:val="22"/>
                  </w:rPr>
                  <w:lastRenderedPageBreak/>
                  <w:t>detengono, anche indirettamente,  una partecipazione al capitale o al patrimonio superiore al 2 per cento, nonché ai direttori generali e ai sogget</w:t>
                </w:r>
                <w:r>
                  <w:rPr>
                    <w:sz w:val="22"/>
                    <w:szCs w:val="22"/>
                  </w:rPr>
                  <w:t>ti responsabili delle sedi secondarie o delle stabili organizzazioni in Italia di soggetti non residenti. Nell'ipotesi in cui i soci persone fisiche detengano la partecipazione superiore alla predetta soglia mediante altre società  di capitali, la document</w:t>
                </w:r>
                <w:r>
                  <w:rPr>
                    <w:sz w:val="22"/>
                    <w:szCs w:val="22"/>
                  </w:rPr>
                  <w:t>azione deve riferirsi anche al legale rappresentante e agli eventuali componenti dell'organo di amministrazione della società-socia, alle persone fisiche che, direttamente o indirettamente, controllano tale società, nonché ai direttori generali e ai sogget</w:t>
                </w:r>
                <w:r>
                  <w:rPr>
                    <w:sz w:val="22"/>
                    <w:szCs w:val="22"/>
                  </w:rPr>
                  <w:t xml:space="preserve">ti responsabili delle sedi secondarie o delle stabili organizzazioni in Italia di soggetti non residenti. La documentazione di cui al periodo precedente deve riferirsi anche al coniuge non separato.  </w:t>
                </w:r>
              </w:p>
            </w:sdtContent>
          </w:sdt>
        </w:tc>
      </w:tr>
    </w:tbl>
    <w:sdt>
      <w:sdtPr>
        <w:tag w:val="goog_rdk_138"/>
        <w:id w:val="1310747548"/>
      </w:sdtPr>
      <w:sdtEndPr/>
      <w:sdtContent>
        <w:p w:rsidR="00FD039E" w:rsidRDefault="0048088A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</w:rPr>
            <w:t>*</w:t>
          </w:r>
          <w:r>
            <w:rPr>
              <w:b/>
              <w:sz w:val="22"/>
              <w:szCs w:val="22"/>
            </w:rPr>
            <w:t>Ulteriori controlli</w:t>
          </w:r>
          <w:r>
            <w:rPr>
              <w:sz w:val="22"/>
              <w:szCs w:val="22"/>
            </w:rPr>
            <w:t>: si precisa che i controlli ant</w:t>
          </w:r>
          <w:r>
            <w:rPr>
              <w:sz w:val="22"/>
              <w:szCs w:val="22"/>
            </w:rPr>
            <w:t>imafia sono effettuati anche sui</w:t>
          </w:r>
          <w:r>
            <w:rPr>
              <w:b/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 xml:space="preserve">procuratori e sui procuratori speciali (che, sulla base dei poteri conferitigli, siano legittimati a partecipare alle procedure di affidamento di appalti pubblici di cui al </w:t>
          </w:r>
          <w:proofErr w:type="spellStart"/>
          <w:r>
            <w:rPr>
              <w:sz w:val="22"/>
              <w:szCs w:val="22"/>
            </w:rPr>
            <w:t>D.Lgs</w:t>
          </w:r>
          <w:proofErr w:type="spellEnd"/>
          <w:r>
            <w:rPr>
              <w:sz w:val="22"/>
              <w:szCs w:val="22"/>
            </w:rPr>
            <w:t xml:space="preserve"> 50/2016, a stipulare i relativi contratti in</w:t>
          </w:r>
          <w:r>
            <w:rPr>
              <w:sz w:val="22"/>
              <w:szCs w:val="22"/>
            </w:rPr>
            <w:t xml:space="preserve"> caso di aggiudicazione per i quali sia richiesta la documentazione antimafia e, comunque, più in generale, i procuratori che esercitano poteri che per la rilevanza sostanziale e lo spessore economico sono tali da impegnare sul piano decisionale e </w:t>
          </w:r>
          <w:proofErr w:type="spellStart"/>
          <w:r>
            <w:rPr>
              <w:sz w:val="22"/>
              <w:szCs w:val="22"/>
            </w:rPr>
            <w:t>gestorio</w:t>
          </w:r>
          <w:proofErr w:type="spellEnd"/>
          <w:r>
            <w:rPr>
              <w:sz w:val="22"/>
              <w:szCs w:val="22"/>
            </w:rPr>
            <w:t xml:space="preserve"> la società determinandone in qualsiasi modo le scelte o gli indirizzi)</w:t>
          </w:r>
          <w:r>
            <w:rPr>
              <w:b/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>nonché</w:t>
          </w:r>
          <w:r>
            <w:rPr>
              <w:b/>
              <w:sz w:val="22"/>
              <w:szCs w:val="22"/>
            </w:rPr>
            <w:t xml:space="preserve">, </w:t>
          </w:r>
          <w:r>
            <w:rPr>
              <w:sz w:val="22"/>
              <w:szCs w:val="22"/>
            </w:rPr>
            <w:t xml:space="preserve">nei casi contemplati dall’art. art. 2477 del c.c., al sindaco, nonché ai soggetti che svolgono i compiti di vigilanza di cui all’art. 6, comma 1 , </w:t>
          </w:r>
          <w:proofErr w:type="spellStart"/>
          <w:r>
            <w:rPr>
              <w:sz w:val="22"/>
              <w:szCs w:val="22"/>
            </w:rPr>
            <w:t>lett</w:t>
          </w:r>
          <w:proofErr w:type="spellEnd"/>
          <w:r>
            <w:rPr>
              <w:sz w:val="22"/>
              <w:szCs w:val="22"/>
            </w:rPr>
            <w:t xml:space="preserve">. b) del </w:t>
          </w:r>
          <w:proofErr w:type="spellStart"/>
          <w:r>
            <w:rPr>
              <w:sz w:val="22"/>
              <w:szCs w:val="22"/>
            </w:rPr>
            <w:t>D.Lgs</w:t>
          </w:r>
          <w:proofErr w:type="spellEnd"/>
          <w:r>
            <w:rPr>
              <w:sz w:val="22"/>
              <w:szCs w:val="22"/>
            </w:rPr>
            <w:t xml:space="preserve">  8 giugno </w:t>
          </w:r>
          <w:r>
            <w:rPr>
              <w:sz w:val="22"/>
              <w:szCs w:val="22"/>
            </w:rPr>
            <w:t xml:space="preserve">2011, n. 231. </w:t>
          </w:r>
        </w:p>
      </w:sdtContent>
    </w:sdt>
    <w:sdt>
      <w:sdtPr>
        <w:tag w:val="goog_rdk_139"/>
        <w:id w:val="-1923561158"/>
      </w:sdtPr>
      <w:sdtEndPr/>
      <w:sdtContent>
        <w:p w:rsidR="00FD039E" w:rsidRDefault="0048088A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</w:rPr>
          </w:pPr>
          <w:r>
            <w:rPr>
              <w:b/>
              <w:sz w:val="22"/>
              <w:szCs w:val="22"/>
            </w:rPr>
            <w:t>**Per componenti del consiglio di amministrazione</w:t>
          </w:r>
          <w:r>
            <w:rPr>
              <w:sz w:val="22"/>
              <w:szCs w:val="22"/>
            </w:rPr>
            <w:t xml:space="preserve"> si intendono: presidente del C.d.A., Amministratore Delegato, Consiglieri.</w:t>
          </w:r>
        </w:p>
      </w:sdtContent>
    </w:sdt>
    <w:sdt>
      <w:sdtPr>
        <w:tag w:val="goog_rdk_140"/>
        <w:id w:val="422391852"/>
      </w:sdtPr>
      <w:sdtEndPr/>
      <w:sdtContent>
        <w:p w:rsidR="00FD039E" w:rsidRDefault="0048088A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*** </w:t>
          </w:r>
          <w:r>
            <w:rPr>
              <w:b/>
              <w:sz w:val="22"/>
              <w:szCs w:val="22"/>
            </w:rPr>
            <w:t>Per sindaci</w:t>
          </w:r>
          <w:r>
            <w:rPr>
              <w:sz w:val="22"/>
              <w:szCs w:val="22"/>
            </w:rPr>
            <w:t xml:space="preserve"> si intendono sia quelli effettivi che supplenti.</w:t>
          </w:r>
        </w:p>
      </w:sdtContent>
    </w:sdt>
    <w:sdt>
      <w:sdtPr>
        <w:tag w:val="goog_rdk_141"/>
        <w:id w:val="1229199644"/>
      </w:sdtPr>
      <w:sdtEndPr/>
      <w:sdtContent>
        <w:p w:rsidR="00FD039E" w:rsidRDefault="0048088A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  <w:u w:val="single"/>
            </w:rPr>
          </w:pPr>
        </w:p>
      </w:sdtContent>
    </w:sdt>
    <w:sdt>
      <w:sdtPr>
        <w:tag w:val="goog_rdk_142"/>
        <w:id w:val="-1621287781"/>
      </w:sdtPr>
      <w:sdtEndPr/>
      <w:sdtContent>
        <w:p w:rsidR="00FD039E" w:rsidRDefault="0048088A">
          <w:pPr>
            <w:tabs>
              <w:tab w:val="left" w:pos="1560"/>
            </w:tabs>
            <w:ind w:right="-143"/>
            <w:jc w:val="both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Concetto di “familiari conviventi”</w:t>
          </w:r>
        </w:p>
      </w:sdtContent>
    </w:sdt>
    <w:sdt>
      <w:sdtPr>
        <w:tag w:val="goog_rdk_143"/>
        <w:id w:val="-1582210544"/>
      </w:sdtPr>
      <w:sdtEndPr/>
      <w:sdtContent>
        <w:p w:rsidR="00FD039E" w:rsidRDefault="0048088A">
          <w:pPr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Per quanto concerne la nozione di “familiari conviventi”, si precisa che per essi si intende “chiunque conviva” con i soggetti da controllare ex art. 85 del </w:t>
          </w:r>
          <w:proofErr w:type="spellStart"/>
          <w:r>
            <w:rPr>
              <w:sz w:val="22"/>
              <w:szCs w:val="22"/>
            </w:rPr>
            <w:t>D.Lgs</w:t>
          </w:r>
          <w:proofErr w:type="spellEnd"/>
          <w:r>
            <w:rPr>
              <w:sz w:val="22"/>
              <w:szCs w:val="22"/>
            </w:rPr>
            <w:t xml:space="preserve"> 159/2011, purché maggiorenne.</w:t>
          </w:r>
        </w:p>
      </w:sdtContent>
    </w:sdt>
    <w:sdt>
      <w:sdtPr>
        <w:tag w:val="goog_rdk_144"/>
        <w:id w:val="1773744497"/>
      </w:sdtPr>
      <w:sdtEndPr/>
      <w:sdtContent>
        <w:p w:rsidR="00FD039E" w:rsidRDefault="0048088A">
          <w:pPr>
            <w:ind w:right="-143"/>
            <w:jc w:val="both"/>
            <w:rPr>
              <w:b/>
              <w:sz w:val="22"/>
              <w:szCs w:val="22"/>
            </w:rPr>
          </w:pPr>
        </w:p>
      </w:sdtContent>
    </w:sdt>
    <w:sdt>
      <w:sdtPr>
        <w:tag w:val="goog_rdk_145"/>
        <w:id w:val="436413241"/>
      </w:sdtPr>
      <w:sdtEndPr/>
      <w:sdtContent>
        <w:p w:rsidR="00FD039E" w:rsidRDefault="0048088A">
          <w:pPr>
            <w:ind w:right="-143"/>
            <w:jc w:val="both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Concetto di “socio di maggioranza”</w:t>
          </w:r>
        </w:p>
      </w:sdtContent>
    </w:sdt>
    <w:sdt>
      <w:sdtPr>
        <w:tag w:val="goog_rdk_146"/>
        <w:id w:val="-2086597586"/>
      </w:sdtPr>
      <w:sdtEndPr/>
      <w:sdtContent>
        <w:p w:rsidR="00FD039E" w:rsidRDefault="0048088A">
          <w:pPr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Per socio di maggiora</w:t>
          </w:r>
          <w:r>
            <w:rPr>
              <w:sz w:val="22"/>
              <w:szCs w:val="22"/>
            </w:rPr>
            <w:t>nza si intende “la persona fisica o giuridica che detiene la maggioranza relativa delle quote o azioni della società interessata”.</w:t>
          </w:r>
        </w:p>
      </w:sdtContent>
    </w:sdt>
    <w:sdt>
      <w:sdtPr>
        <w:tag w:val="goog_rdk_147"/>
        <w:id w:val="-1666080251"/>
      </w:sdtPr>
      <w:sdtEndPr/>
      <w:sdtContent>
        <w:p w:rsidR="00FD039E" w:rsidRDefault="0048088A">
          <w:pPr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Nel caso di più soci (es. 3 o 4) con la medesima percentuale di quote o azioni del capitale sociale della società interessa</w:t>
          </w:r>
          <w:r>
            <w:rPr>
              <w:sz w:val="22"/>
              <w:szCs w:val="22"/>
            </w:rPr>
            <w:t>ta, non è richiesta alcuna documentazione relativa al socio di maggioranza.</w:t>
          </w:r>
        </w:p>
      </w:sdtContent>
    </w:sdt>
    <w:sdt>
      <w:sdtPr>
        <w:tag w:val="goog_rdk_148"/>
        <w:id w:val="-62253983"/>
      </w:sdtPr>
      <w:sdtEndPr/>
      <w:sdtContent>
        <w:p w:rsidR="00FD039E" w:rsidRDefault="0048088A">
          <w:pPr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La documentazione dovrà, invece, essere prodotta, tuttavia, nel caso in cui i due soci (persone fisiche o giuridiche) della società interessata al rilascio della comunicazione o </w:t>
          </w:r>
          <w:r>
            <w:rPr>
              <w:sz w:val="22"/>
              <w:szCs w:val="22"/>
            </w:rPr>
            <w:t>informazione antimafia siano ciascuno titolari di quote o azioni pari al 50% del capitale sociale o nel caso in cui uno dei tre soci sia titolare del 50% delle quote o azioni.</w:t>
          </w:r>
        </w:p>
      </w:sdtContent>
    </w:sdt>
    <w:sdt>
      <w:sdtPr>
        <w:tag w:val="goog_rdk_149"/>
        <w:id w:val="682018375"/>
      </w:sdtPr>
      <w:sdtEndPr/>
      <w:sdtContent>
        <w:p w:rsidR="00FD039E" w:rsidRDefault="0048088A">
          <w:pPr>
            <w:ind w:right="-143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Ciò in coerenza con l’art. 91, comma 5 del </w:t>
          </w:r>
          <w:proofErr w:type="spellStart"/>
          <w:r>
            <w:rPr>
              <w:sz w:val="22"/>
              <w:szCs w:val="22"/>
            </w:rPr>
            <w:t>D.lgs</w:t>
          </w:r>
          <w:proofErr w:type="spellEnd"/>
          <w:r>
            <w:rPr>
              <w:sz w:val="22"/>
              <w:szCs w:val="22"/>
            </w:rPr>
            <w:t xml:space="preserve"> 159/2011, la sentenza n. 4654</w:t>
          </w:r>
          <w:r>
            <w:rPr>
              <w:sz w:val="22"/>
              <w:szCs w:val="22"/>
            </w:rPr>
            <w:t xml:space="preserve"> del 28/08/2012 del Consiglio di Stato Sez. V e la sentenza n. 24 del 06/11/2013 del Consiglio di Stato Adunanza Plenaria. </w:t>
          </w:r>
        </w:p>
      </w:sdtContent>
    </w:sdt>
    <w:sdt>
      <w:sdtPr>
        <w:tag w:val="goog_rdk_150"/>
        <w:id w:val="-7832273"/>
      </w:sdtPr>
      <w:sdtEndPr/>
      <w:sdtContent>
        <w:p w:rsidR="00FD039E" w:rsidRDefault="0048088A">
          <w:pPr>
            <w:rPr>
              <w:sz w:val="22"/>
              <w:szCs w:val="22"/>
            </w:rPr>
          </w:pPr>
        </w:p>
      </w:sdtContent>
    </w:sdt>
    <w:sdt>
      <w:sdtPr>
        <w:tag w:val="goog_rdk_151"/>
        <w:id w:val="-555315039"/>
      </w:sdtPr>
      <w:sdtEndPr/>
      <w:sdtContent>
        <w:p w:rsidR="00FD039E" w:rsidRDefault="0048088A">
          <w:pPr>
            <w:jc w:val="center"/>
          </w:pPr>
        </w:p>
      </w:sdtContent>
    </w:sdt>
    <w:sdt>
      <w:sdtPr>
        <w:tag w:val="goog_rdk_152"/>
        <w:id w:val="-1034341580"/>
      </w:sdtPr>
      <w:sdtEndPr/>
      <w:sdtContent>
        <w:p w:rsidR="00FD039E" w:rsidRDefault="0048088A"/>
      </w:sdtContent>
    </w:sdt>
    <w:sectPr w:rsidR="00FD039E">
      <w:headerReference w:type="default" r:id="rId10"/>
      <w:pgSz w:w="11906" w:h="16838"/>
      <w:pgMar w:top="851" w:right="845" w:bottom="1134" w:left="1418" w:header="284" w:footer="28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88A" w:rsidRDefault="0048088A">
      <w:r>
        <w:separator/>
      </w:r>
    </w:p>
  </w:endnote>
  <w:endnote w:type="continuationSeparator" w:id="0">
    <w:p w:rsidR="0048088A" w:rsidRDefault="00480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Times New Roman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Times New Roman"/>
    <w:charset w:val="00"/>
    <w:family w:val="auto"/>
    <w:pitch w:val="default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88A" w:rsidRDefault="0048088A">
      <w:r>
        <w:separator/>
      </w:r>
    </w:p>
  </w:footnote>
  <w:footnote w:type="continuationSeparator" w:id="0">
    <w:p w:rsidR="0048088A" w:rsidRDefault="004808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53"/>
      <w:id w:val="1506401357"/>
      <w:showingPlcHdr/>
    </w:sdtPr>
    <w:sdtEndPr/>
    <w:sdtContent>
      <w:p w:rsidR="00FD039E" w:rsidRDefault="00974D1B">
        <w:pPr>
          <w:jc w:val="right"/>
          <w:rPr>
            <w:color w:val="000000"/>
          </w:rPr>
        </w:pPr>
        <w:r>
          <w:t xml:space="preserve">     </w:t>
        </w:r>
      </w:p>
    </w:sdtContent>
  </w:sdt>
  <w:sdt>
    <w:sdtPr>
      <w:tag w:val="goog_rdk_24"/>
      <w:id w:val="2096436486"/>
    </w:sdtPr>
    <w:sdtContent>
      <w:p w:rsidR="00974D1B" w:rsidRDefault="00974D1B" w:rsidP="00974D1B">
        <w:pPr>
          <w:jc w:val="right"/>
          <w:rPr>
            <w:rFonts w:ascii="TimesNewRoman" w:eastAsia="TimesNewRoman" w:hAnsi="TimesNewRoman" w:cs="TimesNewRoman"/>
            <w:b/>
          </w:rPr>
        </w:pPr>
        <w:r>
          <w:t>O. C. n. 10 del 4 giugno 2019 – ALLEGATO B</w:t>
        </w:r>
      </w:p>
    </w:sdtContent>
  </w:sdt>
  <w:sdt>
    <w:sdtPr>
      <w:tag w:val="goog_rdk_155"/>
      <w:id w:val="-1659839544"/>
    </w:sdtPr>
    <w:sdtEndPr/>
    <w:sdtContent>
      <w:p w:rsidR="00FD039E" w:rsidRDefault="0048088A">
        <w:pPr>
          <w:rPr>
            <w:rFonts w:ascii="Times" w:eastAsia="Times" w:hAnsi="Times" w:cs="Times"/>
            <w:b/>
          </w:rPr>
        </w:pPr>
      </w:p>
    </w:sdtContent>
  </w:sdt>
  <w:sdt>
    <w:sdtPr>
      <w:tag w:val="goog_rdk_156"/>
      <w:id w:val="7416506"/>
    </w:sdtPr>
    <w:sdtEndPr/>
    <w:sdtContent>
      <w:p w:rsidR="00FD039E" w:rsidRDefault="0048088A">
        <w:r>
          <w:rPr>
            <w:rFonts w:ascii="Times" w:eastAsia="Times" w:hAnsi="Times" w:cs="Times"/>
            <w:b/>
          </w:rPr>
          <w:t>C</w:t>
        </w:r>
        <w:r>
          <w:rPr>
            <w:rFonts w:ascii="Times" w:eastAsia="Times" w:hAnsi="Times" w:cs="Times"/>
            <w:b/>
            <w:smallCaps/>
          </w:rPr>
          <w:t>omune</w:t>
        </w:r>
        <w:r>
          <w:rPr>
            <w:rFonts w:ascii="Times" w:eastAsia="Times" w:hAnsi="Times" w:cs="Times"/>
            <w:b/>
          </w:rPr>
          <w:t xml:space="preserve"> </w:t>
        </w:r>
        <w:r>
          <w:rPr>
            <w:rFonts w:ascii="Times" w:eastAsia="Times" w:hAnsi="Times" w:cs="Times"/>
            <w:b/>
            <w:smallCaps/>
          </w:rPr>
          <w:t xml:space="preserve">di </w:t>
        </w:r>
        <w:r>
          <w:rPr>
            <w:rFonts w:ascii="Times" w:eastAsia="Times" w:hAnsi="Times" w:cs="Times"/>
          </w:rPr>
          <w:t>______________________</w:t>
        </w:r>
        <w:r>
          <w:rPr>
            <w:rFonts w:ascii="Times" w:eastAsia="Times" w:hAnsi="Times" w:cs="Times"/>
          </w:rPr>
          <w:t>_________</w:t>
        </w:r>
        <w:r>
          <w:rPr>
            <w:rFonts w:ascii="Times" w:eastAsia="Times" w:hAnsi="Times" w:cs="Times"/>
            <w:b/>
          </w:rPr>
          <w:t xml:space="preserve"> P</w:t>
        </w:r>
        <w:r>
          <w:rPr>
            <w:rFonts w:ascii="Times" w:eastAsia="Times" w:hAnsi="Times" w:cs="Times"/>
            <w:b/>
            <w:smallCaps/>
          </w:rPr>
          <w:t xml:space="preserve">rovincia di </w:t>
        </w:r>
        <w:r>
          <w:rPr>
            <w:rFonts w:ascii="Times" w:eastAsia="Times" w:hAnsi="Times" w:cs="Times"/>
          </w:rPr>
          <w:t>__________________________</w:t>
        </w:r>
      </w:p>
    </w:sdtContent>
  </w:sdt>
  <w:sdt>
    <w:sdtPr>
      <w:tag w:val="goog_rdk_157"/>
      <w:id w:val="2120490584"/>
    </w:sdtPr>
    <w:sdtEndPr/>
    <w:sdtContent>
      <w:p w:rsidR="00FD039E" w:rsidRDefault="0048088A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jc w:val="right"/>
        </w:pPr>
        <w:r>
          <w:tab/>
        </w:r>
        <w:proofErr w:type="spellStart"/>
        <w:r>
          <w:rPr>
            <w:b/>
          </w:rPr>
          <w:t>Mod</w:t>
        </w:r>
        <w:proofErr w:type="spellEnd"/>
        <w:r>
          <w:rPr>
            <w:b/>
          </w:rPr>
          <w:t>. B5 – Imprese di Pesca e Acquacoltura</w:t>
        </w:r>
      </w:p>
    </w:sdtContent>
  </w:sdt>
  <w:sdt>
    <w:sdtPr>
      <w:tag w:val="goog_rdk_158"/>
      <w:id w:val="1480034339"/>
    </w:sdtPr>
    <w:sdtEndPr/>
    <w:sdtContent>
      <w:p w:rsidR="00FD039E" w:rsidRDefault="0048088A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C43DD"/>
    <w:multiLevelType w:val="multilevel"/>
    <w:tmpl w:val="4CB889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DF71BD"/>
    <w:multiLevelType w:val="multilevel"/>
    <w:tmpl w:val="8646AA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61DA0"/>
    <w:multiLevelType w:val="multilevel"/>
    <w:tmpl w:val="7B4463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221885"/>
    <w:multiLevelType w:val="multilevel"/>
    <w:tmpl w:val="ABBA9F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472979"/>
    <w:multiLevelType w:val="multilevel"/>
    <w:tmpl w:val="955C77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53113F"/>
    <w:multiLevelType w:val="multilevel"/>
    <w:tmpl w:val="A1AA78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0E0094"/>
    <w:multiLevelType w:val="multilevel"/>
    <w:tmpl w:val="95BCCC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FE06BA"/>
    <w:multiLevelType w:val="multilevel"/>
    <w:tmpl w:val="7DDCD2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F30BA4"/>
    <w:multiLevelType w:val="multilevel"/>
    <w:tmpl w:val="84FA13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F53437"/>
    <w:multiLevelType w:val="multilevel"/>
    <w:tmpl w:val="9A9E10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9064F1"/>
    <w:multiLevelType w:val="multilevel"/>
    <w:tmpl w:val="8432DEE4"/>
    <w:lvl w:ilvl="0">
      <w:start w:val="1"/>
      <w:numFmt w:val="decimal"/>
      <w:lvlText w:val="%1."/>
      <w:lvlJc w:val="left"/>
      <w:pPr>
        <w:ind w:left="105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70" w:hanging="360"/>
      </w:pPr>
    </w:lvl>
    <w:lvl w:ilvl="2">
      <w:start w:val="1"/>
      <w:numFmt w:val="lowerRoman"/>
      <w:lvlText w:val="%3."/>
      <w:lvlJc w:val="right"/>
      <w:pPr>
        <w:ind w:left="2490" w:hanging="180"/>
      </w:pPr>
    </w:lvl>
    <w:lvl w:ilvl="3">
      <w:start w:val="1"/>
      <w:numFmt w:val="decimal"/>
      <w:lvlText w:val="%4."/>
      <w:lvlJc w:val="left"/>
      <w:pPr>
        <w:ind w:left="3210" w:hanging="360"/>
      </w:pPr>
    </w:lvl>
    <w:lvl w:ilvl="4">
      <w:start w:val="1"/>
      <w:numFmt w:val="lowerLetter"/>
      <w:lvlText w:val="%5."/>
      <w:lvlJc w:val="left"/>
      <w:pPr>
        <w:ind w:left="3930" w:hanging="360"/>
      </w:pPr>
    </w:lvl>
    <w:lvl w:ilvl="5">
      <w:start w:val="1"/>
      <w:numFmt w:val="lowerRoman"/>
      <w:lvlText w:val="%6."/>
      <w:lvlJc w:val="right"/>
      <w:pPr>
        <w:ind w:left="4650" w:hanging="180"/>
      </w:pPr>
    </w:lvl>
    <w:lvl w:ilvl="6">
      <w:start w:val="1"/>
      <w:numFmt w:val="decimal"/>
      <w:lvlText w:val="%7."/>
      <w:lvlJc w:val="left"/>
      <w:pPr>
        <w:ind w:left="5370" w:hanging="360"/>
      </w:pPr>
    </w:lvl>
    <w:lvl w:ilvl="7">
      <w:start w:val="1"/>
      <w:numFmt w:val="lowerLetter"/>
      <w:lvlText w:val="%8."/>
      <w:lvlJc w:val="left"/>
      <w:pPr>
        <w:ind w:left="6090" w:hanging="360"/>
      </w:pPr>
    </w:lvl>
    <w:lvl w:ilvl="8">
      <w:start w:val="1"/>
      <w:numFmt w:val="lowerRoman"/>
      <w:lvlText w:val="%9."/>
      <w:lvlJc w:val="right"/>
      <w:pPr>
        <w:ind w:left="6810" w:hanging="180"/>
      </w:p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2"/>
  </w:num>
  <w:num w:numId="5">
    <w:abstractNumId w:val="7"/>
  </w:num>
  <w:num w:numId="6">
    <w:abstractNumId w:val="10"/>
  </w:num>
  <w:num w:numId="7">
    <w:abstractNumId w:val="5"/>
  </w:num>
  <w:num w:numId="8">
    <w:abstractNumId w:val="3"/>
  </w:num>
  <w:num w:numId="9">
    <w:abstractNumId w:val="8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039E"/>
    <w:rsid w:val="0048088A"/>
    <w:rsid w:val="00974D1B"/>
    <w:rsid w:val="00FD0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A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E701F"/>
    <w:pPr>
      <w:suppressAutoHyphens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D71DCF"/>
    <w:pPr>
      <w:keepNext/>
      <w:suppressAutoHyphens w:val="0"/>
      <w:outlineLvl w:val="0"/>
    </w:pPr>
    <w:rPr>
      <w:rFonts w:ascii="Arial" w:hAnsi="Arial" w:cs="Arial"/>
      <w:color w:val="auto"/>
      <w:sz w:val="40"/>
      <w:szCs w:val="40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del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styleId="Rimandocommento">
    <w:name w:val="annotation reference"/>
    <w:semiHidden/>
    <w:qFormat/>
    <w:rsid w:val="00A244B1"/>
    <w:rPr>
      <w:sz w:val="16"/>
      <w:szCs w:val="16"/>
    </w:rPr>
  </w:style>
  <w:style w:type="character" w:customStyle="1" w:styleId="ListLabel1">
    <w:name w:val="ListLabel 1"/>
    <w:qFormat/>
    <w:rPr>
      <w:rFonts w:cs="Symbo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Wingdings"/>
    </w:rPr>
  </w:style>
  <w:style w:type="paragraph" w:customStyle="1" w:styleId="Corpodeltesto">
    <w:name w:val="Corpo del testo"/>
    <w:basedOn w:val="Normale"/>
    <w:pPr>
      <w:spacing w:after="140" w:line="288" w:lineRule="auto"/>
    </w:pPr>
  </w:style>
  <w:style w:type="paragraph" w:styleId="Elenco">
    <w:name w:val="List"/>
    <w:basedOn w:val="Corpodeltesto"/>
    <w:rPr>
      <w:rFonts w:cs="Mangal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Corpodeltesto2">
    <w:name w:val="Body Text 2"/>
    <w:basedOn w:val="Normale"/>
    <w:qFormat/>
    <w:rsid w:val="00FE701F"/>
    <w:pPr>
      <w:spacing w:line="360" w:lineRule="auto"/>
      <w:ind w:left="284" w:hanging="284"/>
      <w:jc w:val="both"/>
    </w:pPr>
    <w:rPr>
      <w:rFonts w:ascii="Courier New" w:hAnsi="Courier New" w:cs="Courier New"/>
    </w:rPr>
  </w:style>
  <w:style w:type="paragraph" w:styleId="Intestazione">
    <w:name w:val="header"/>
    <w:basedOn w:val="Normale"/>
    <w:link w:val="IntestazioneCarattere"/>
    <w:uiPriority w:val="99"/>
    <w:rsid w:val="0011379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113796"/>
    <w:pPr>
      <w:tabs>
        <w:tab w:val="center" w:pos="4819"/>
        <w:tab w:val="right" w:pos="9638"/>
      </w:tabs>
    </w:pPr>
  </w:style>
  <w:style w:type="paragraph" w:styleId="Testocommento">
    <w:name w:val="annotation text"/>
    <w:basedOn w:val="Normale"/>
    <w:semiHidden/>
    <w:qFormat/>
    <w:rsid w:val="00A244B1"/>
    <w:rPr>
      <w:sz w:val="20"/>
      <w:szCs w:val="20"/>
    </w:rPr>
  </w:style>
  <w:style w:type="paragraph" w:styleId="Soggettocommento">
    <w:name w:val="annotation subject"/>
    <w:basedOn w:val="Testocommento"/>
    <w:semiHidden/>
    <w:qFormat/>
    <w:rsid w:val="00A244B1"/>
    <w:rPr>
      <w:b/>
      <w:bCs/>
    </w:rPr>
  </w:style>
  <w:style w:type="paragraph" w:styleId="Testofumetto">
    <w:name w:val="Balloon Text"/>
    <w:basedOn w:val="Normale"/>
    <w:semiHidden/>
    <w:qFormat/>
    <w:rsid w:val="00A244B1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6C73B4"/>
    <w:pPr>
      <w:suppressAutoHyphens/>
    </w:pPr>
    <w:rPr>
      <w:rFonts w:ascii="Arial" w:eastAsia="Calibri" w:hAnsi="Arial" w:cs="Arial"/>
      <w:color w:val="000000"/>
      <w:lang w:eastAsia="en-US"/>
    </w:rPr>
  </w:style>
  <w:style w:type="paragraph" w:customStyle="1" w:styleId="Contenutocornice">
    <w:name w:val="Contenuto cornice"/>
    <w:basedOn w:val="Normale"/>
    <w:qFormat/>
  </w:style>
  <w:style w:type="paragraph" w:customStyle="1" w:styleId="Contenutotabella">
    <w:name w:val="Contenuto tabella"/>
    <w:basedOn w:val="Normale"/>
    <w:qFormat/>
  </w:style>
  <w:style w:type="paragraph" w:customStyle="1" w:styleId="Titolotabella">
    <w:name w:val="Titolo tabella"/>
    <w:basedOn w:val="Contenutotabella"/>
    <w:qFormat/>
  </w:style>
  <w:style w:type="table" w:styleId="Grigliatabella">
    <w:name w:val="Table Grid"/>
    <w:basedOn w:val="Tabellanormale"/>
    <w:rsid w:val="003F3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link w:val="Intestazione"/>
    <w:uiPriority w:val="99"/>
    <w:rsid w:val="002E6875"/>
    <w:rPr>
      <w:color w:val="00000A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D71DCF"/>
    <w:rPr>
      <w:rFonts w:ascii="Arial" w:hAnsi="Arial" w:cs="Arial"/>
      <w:sz w:val="40"/>
      <w:szCs w:val="40"/>
    </w:rPr>
  </w:style>
  <w:style w:type="paragraph" w:styleId="Paragrafoelenco">
    <w:name w:val="List Paragraph"/>
    <w:basedOn w:val="Normale"/>
    <w:uiPriority w:val="99"/>
    <w:qFormat/>
    <w:rsid w:val="00D71DCF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48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A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E701F"/>
    <w:pPr>
      <w:suppressAutoHyphens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D71DCF"/>
    <w:pPr>
      <w:keepNext/>
      <w:suppressAutoHyphens w:val="0"/>
      <w:outlineLvl w:val="0"/>
    </w:pPr>
    <w:rPr>
      <w:rFonts w:ascii="Arial" w:hAnsi="Arial" w:cs="Arial"/>
      <w:color w:val="auto"/>
      <w:sz w:val="40"/>
      <w:szCs w:val="40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del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styleId="Rimandocommento">
    <w:name w:val="annotation reference"/>
    <w:semiHidden/>
    <w:qFormat/>
    <w:rsid w:val="00A244B1"/>
    <w:rPr>
      <w:sz w:val="16"/>
      <w:szCs w:val="16"/>
    </w:rPr>
  </w:style>
  <w:style w:type="character" w:customStyle="1" w:styleId="ListLabel1">
    <w:name w:val="ListLabel 1"/>
    <w:qFormat/>
    <w:rPr>
      <w:rFonts w:cs="Symbo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Wingdings"/>
    </w:rPr>
  </w:style>
  <w:style w:type="paragraph" w:customStyle="1" w:styleId="Corpodeltesto">
    <w:name w:val="Corpo del testo"/>
    <w:basedOn w:val="Normale"/>
    <w:pPr>
      <w:spacing w:after="140" w:line="288" w:lineRule="auto"/>
    </w:pPr>
  </w:style>
  <w:style w:type="paragraph" w:styleId="Elenco">
    <w:name w:val="List"/>
    <w:basedOn w:val="Corpodeltesto"/>
    <w:rPr>
      <w:rFonts w:cs="Mangal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Corpodeltesto2">
    <w:name w:val="Body Text 2"/>
    <w:basedOn w:val="Normale"/>
    <w:qFormat/>
    <w:rsid w:val="00FE701F"/>
    <w:pPr>
      <w:spacing w:line="360" w:lineRule="auto"/>
      <w:ind w:left="284" w:hanging="284"/>
      <w:jc w:val="both"/>
    </w:pPr>
    <w:rPr>
      <w:rFonts w:ascii="Courier New" w:hAnsi="Courier New" w:cs="Courier New"/>
    </w:rPr>
  </w:style>
  <w:style w:type="paragraph" w:styleId="Intestazione">
    <w:name w:val="header"/>
    <w:basedOn w:val="Normale"/>
    <w:link w:val="IntestazioneCarattere"/>
    <w:uiPriority w:val="99"/>
    <w:rsid w:val="0011379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113796"/>
    <w:pPr>
      <w:tabs>
        <w:tab w:val="center" w:pos="4819"/>
        <w:tab w:val="right" w:pos="9638"/>
      </w:tabs>
    </w:pPr>
  </w:style>
  <w:style w:type="paragraph" w:styleId="Testocommento">
    <w:name w:val="annotation text"/>
    <w:basedOn w:val="Normale"/>
    <w:semiHidden/>
    <w:qFormat/>
    <w:rsid w:val="00A244B1"/>
    <w:rPr>
      <w:sz w:val="20"/>
      <w:szCs w:val="20"/>
    </w:rPr>
  </w:style>
  <w:style w:type="paragraph" w:styleId="Soggettocommento">
    <w:name w:val="annotation subject"/>
    <w:basedOn w:val="Testocommento"/>
    <w:semiHidden/>
    <w:qFormat/>
    <w:rsid w:val="00A244B1"/>
    <w:rPr>
      <w:b/>
      <w:bCs/>
    </w:rPr>
  </w:style>
  <w:style w:type="paragraph" w:styleId="Testofumetto">
    <w:name w:val="Balloon Text"/>
    <w:basedOn w:val="Normale"/>
    <w:semiHidden/>
    <w:qFormat/>
    <w:rsid w:val="00A244B1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6C73B4"/>
    <w:pPr>
      <w:suppressAutoHyphens/>
    </w:pPr>
    <w:rPr>
      <w:rFonts w:ascii="Arial" w:eastAsia="Calibri" w:hAnsi="Arial" w:cs="Arial"/>
      <w:color w:val="000000"/>
      <w:lang w:eastAsia="en-US"/>
    </w:rPr>
  </w:style>
  <w:style w:type="paragraph" w:customStyle="1" w:styleId="Contenutocornice">
    <w:name w:val="Contenuto cornice"/>
    <w:basedOn w:val="Normale"/>
    <w:qFormat/>
  </w:style>
  <w:style w:type="paragraph" w:customStyle="1" w:styleId="Contenutotabella">
    <w:name w:val="Contenuto tabella"/>
    <w:basedOn w:val="Normale"/>
    <w:qFormat/>
  </w:style>
  <w:style w:type="paragraph" w:customStyle="1" w:styleId="Titolotabella">
    <w:name w:val="Titolo tabella"/>
    <w:basedOn w:val="Contenutotabella"/>
    <w:qFormat/>
  </w:style>
  <w:style w:type="table" w:styleId="Grigliatabella">
    <w:name w:val="Table Grid"/>
    <w:basedOn w:val="Tabellanormale"/>
    <w:rsid w:val="003F3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link w:val="Intestazione"/>
    <w:uiPriority w:val="99"/>
    <w:rsid w:val="002E6875"/>
    <w:rPr>
      <w:color w:val="00000A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D71DCF"/>
    <w:rPr>
      <w:rFonts w:ascii="Arial" w:hAnsi="Arial" w:cs="Arial"/>
      <w:sz w:val="40"/>
      <w:szCs w:val="40"/>
    </w:rPr>
  </w:style>
  <w:style w:type="paragraph" w:styleId="Paragrafoelenco">
    <w:name w:val="List Paragraph"/>
    <w:basedOn w:val="Normale"/>
    <w:uiPriority w:val="99"/>
    <w:qFormat/>
    <w:rsid w:val="00D71DCF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48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77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AF0e5VTCIYjEjzgCkc5HGEFu3pw==">AMUW2mXjyoWLuJAoOScl/ceejww1by9sLCOedS/PwSnib/EgGfFIbddK1+GXGmRbkJ4uEOSeoCx92A3FmAFf1+tJ9lqZNZ+kcAtvv0ZSJ4YSqkA0chy9K53+v7rWh05chbDonUCTRk1A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1588</Words>
  <Characters>9055</Characters>
  <Application>Microsoft Office Word</Application>
  <DocSecurity>0</DocSecurity>
  <Lines>75</Lines>
  <Paragraphs>21</Paragraphs>
  <ScaleCrop>false</ScaleCrop>
  <Company>RegioneDelVeneto</Company>
  <LinksUpToDate>false</LinksUpToDate>
  <CharactersWithSpaces>10622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Ministero Interno</dc:creator>
  <cp:lastModifiedBy>Administrator</cp:lastModifiedBy>
  <cp:revision>3</cp:revision>
  <cp:lastPrinted>2019-06-05T14:13:00Z</cp:lastPrinted>
  <dcterms:created xsi:type="dcterms:W3CDTF">2019-05-30T09:52:00Z</dcterms:created>
  <dcterms:modified xsi:type="dcterms:W3CDTF">2019-06-05T14:13:00Z</dcterms:modified>
</cp:coreProperties>
</file>