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 w:themeColor="background1"/>
  <w:body>
    <w:p w:rsidR="00347D45" w:rsidRDefault="00F27962" w:rsidP="005156A5">
      <w:pPr>
        <w:ind w:right="-425"/>
        <w:jc w:val="center"/>
        <w:rPr>
          <w:rFonts w:ascii="Calibri" w:hAnsi="Calibri" w:cs="Arial"/>
          <w:b/>
          <w:i/>
          <w:sz w:val="44"/>
          <w:szCs w:val="44"/>
        </w:rPr>
      </w:pPr>
      <w:r>
        <w:rPr>
          <w:rFonts w:ascii="Calibri" w:hAnsi="Calibri" w:cs="Arial"/>
          <w:b/>
          <w:i/>
          <w:noProof/>
          <w:sz w:val="44"/>
          <w:szCs w:val="44"/>
        </w:rPr>
        <w:drawing>
          <wp:inline distT="0" distB="0" distL="0" distR="0">
            <wp:extent cx="4486275" cy="538558"/>
            <wp:effectExtent l="19050" t="0" r="0" b="0"/>
            <wp:docPr id="2" name="Immagine 1" descr="logobarra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barra.gif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4043" cy="539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7D45" w:rsidRDefault="00347D45" w:rsidP="00347D45">
      <w:pPr>
        <w:ind w:left="4248" w:right="-425" w:firstLine="708"/>
        <w:rPr>
          <w:rFonts w:ascii="Calibri" w:hAnsi="Calibri" w:cs="Arial"/>
          <w:b/>
          <w:i/>
          <w:sz w:val="44"/>
          <w:szCs w:val="44"/>
        </w:rPr>
      </w:pPr>
    </w:p>
    <w:p w:rsidR="008713EC" w:rsidRPr="00AC2347" w:rsidRDefault="005156A5" w:rsidP="005156A5">
      <w:pPr>
        <w:ind w:right="-425"/>
        <w:jc w:val="center"/>
        <w:rPr>
          <w:rFonts w:ascii="Calibri" w:hAnsi="Calibri" w:cs="Arial"/>
          <w:b/>
          <w:i/>
          <w:sz w:val="44"/>
          <w:szCs w:val="44"/>
        </w:rPr>
      </w:pPr>
      <w:r w:rsidRPr="00AC2347">
        <w:rPr>
          <w:rFonts w:ascii="Calibri" w:hAnsi="Calibri" w:cs="Arial"/>
          <w:b/>
          <w:i/>
          <w:sz w:val="44"/>
          <w:szCs w:val="44"/>
        </w:rPr>
        <w:t>Giornata della Trasparenza</w:t>
      </w:r>
    </w:p>
    <w:p w:rsidR="005156A5" w:rsidRPr="002000A7" w:rsidRDefault="00866CC4" w:rsidP="005156A5">
      <w:pPr>
        <w:ind w:right="-425"/>
        <w:jc w:val="center"/>
        <w:rPr>
          <w:rFonts w:ascii="Calibri" w:hAnsi="Calibri" w:cs="Arial"/>
          <w:b/>
          <w:sz w:val="36"/>
          <w:szCs w:val="36"/>
        </w:rPr>
      </w:pPr>
      <w:r>
        <w:rPr>
          <w:rFonts w:ascii="Calibri" w:hAnsi="Calibri" w:cs="Arial"/>
          <w:sz w:val="36"/>
          <w:szCs w:val="36"/>
        </w:rPr>
        <w:t xml:space="preserve">Sala Conferenze, </w:t>
      </w:r>
      <w:r w:rsidR="005156A5" w:rsidRPr="00AC2347">
        <w:rPr>
          <w:rFonts w:ascii="Calibri" w:hAnsi="Calibri" w:cs="Arial"/>
          <w:sz w:val="36"/>
          <w:szCs w:val="36"/>
        </w:rPr>
        <w:t>Palazzo Grandi Stazioni</w:t>
      </w:r>
      <w:r w:rsidR="00AC2347">
        <w:rPr>
          <w:rFonts w:ascii="Calibri" w:hAnsi="Calibri" w:cs="Arial"/>
          <w:sz w:val="36"/>
          <w:szCs w:val="36"/>
        </w:rPr>
        <w:t xml:space="preserve"> </w:t>
      </w:r>
      <w:r>
        <w:rPr>
          <w:rFonts w:ascii="Calibri" w:hAnsi="Calibri" w:cs="Arial"/>
          <w:sz w:val="36"/>
          <w:szCs w:val="36"/>
        </w:rPr>
        <w:t xml:space="preserve">- </w:t>
      </w:r>
      <w:r w:rsidR="005156A5" w:rsidRPr="00AC2347">
        <w:rPr>
          <w:rFonts w:ascii="Calibri" w:hAnsi="Calibri" w:cs="Arial"/>
          <w:sz w:val="36"/>
          <w:szCs w:val="36"/>
        </w:rPr>
        <w:t xml:space="preserve">Venezia </w:t>
      </w:r>
      <w:r w:rsidR="00AC2347">
        <w:rPr>
          <w:rFonts w:ascii="Calibri" w:hAnsi="Calibri" w:cs="Arial"/>
          <w:sz w:val="36"/>
          <w:szCs w:val="36"/>
        </w:rPr>
        <w:br/>
      </w:r>
      <w:r w:rsidR="005C11EB" w:rsidRPr="002000A7">
        <w:rPr>
          <w:rFonts w:ascii="Calibri" w:hAnsi="Calibri" w:cs="Arial"/>
          <w:b/>
          <w:sz w:val="36"/>
          <w:szCs w:val="36"/>
        </w:rPr>
        <w:t>26</w:t>
      </w:r>
      <w:r w:rsidR="00D75D27" w:rsidRPr="002000A7">
        <w:rPr>
          <w:rFonts w:ascii="Calibri" w:hAnsi="Calibri" w:cs="Arial"/>
          <w:b/>
          <w:sz w:val="36"/>
          <w:szCs w:val="36"/>
        </w:rPr>
        <w:t xml:space="preserve"> </w:t>
      </w:r>
      <w:r w:rsidR="00993097" w:rsidRPr="002000A7">
        <w:rPr>
          <w:rFonts w:ascii="Calibri" w:hAnsi="Calibri" w:cs="Arial"/>
          <w:b/>
          <w:sz w:val="36"/>
          <w:szCs w:val="36"/>
        </w:rPr>
        <w:t>Novembre 2018</w:t>
      </w:r>
    </w:p>
    <w:p w:rsidR="005156A5" w:rsidRDefault="005156A5" w:rsidP="00C10826">
      <w:pPr>
        <w:ind w:right="-425"/>
        <w:rPr>
          <w:rFonts w:ascii="Calibri" w:hAnsi="Calibri"/>
          <w:i/>
        </w:rPr>
      </w:pPr>
    </w:p>
    <w:p w:rsidR="003B78BC" w:rsidRPr="003B78BC" w:rsidRDefault="003B78BC" w:rsidP="00DC3D3D">
      <w:pPr>
        <w:ind w:right="-425"/>
        <w:jc w:val="both"/>
        <w:rPr>
          <w:rFonts w:ascii="Calibri" w:hAnsi="Calibri"/>
        </w:rPr>
      </w:pPr>
      <w:r w:rsidRPr="003B78BC">
        <w:rPr>
          <w:rFonts w:ascii="Calibri" w:hAnsi="Calibri"/>
          <w:i/>
        </w:rPr>
        <w:t>Saluti istituzionali</w:t>
      </w:r>
      <w:r w:rsidRPr="003B78BC">
        <w:rPr>
          <w:rFonts w:ascii="Calibri" w:hAnsi="Calibri"/>
        </w:rPr>
        <w:t xml:space="preserve"> </w:t>
      </w:r>
    </w:p>
    <w:p w:rsidR="003B78BC" w:rsidRPr="003B78BC" w:rsidRDefault="00993097" w:rsidP="00DC3D3D">
      <w:pPr>
        <w:ind w:left="4245" w:right="-425" w:hanging="4245"/>
        <w:jc w:val="both"/>
        <w:rPr>
          <w:rFonts w:ascii="Calibri" w:hAnsi="Calibri"/>
        </w:rPr>
      </w:pPr>
      <w:r w:rsidRPr="00993097">
        <w:rPr>
          <w:rFonts w:ascii="Calibri" w:hAnsi="Calibri"/>
          <w:i/>
        </w:rPr>
        <w:t>Ore 9:30 -</w:t>
      </w:r>
      <w:r w:rsidR="003B78BC" w:rsidRPr="00993097">
        <w:rPr>
          <w:rFonts w:ascii="Calibri" w:hAnsi="Calibri"/>
          <w:i/>
        </w:rPr>
        <w:t xml:space="preserve"> 10:00</w:t>
      </w:r>
      <w:r w:rsidR="003B78BC" w:rsidRPr="003B78BC">
        <w:rPr>
          <w:rFonts w:ascii="Calibri" w:hAnsi="Calibri"/>
        </w:rPr>
        <w:tab/>
      </w:r>
      <w:r w:rsidR="0024653C" w:rsidRPr="0024653C">
        <w:rPr>
          <w:rFonts w:ascii="Calibri" w:hAnsi="Calibri"/>
          <w:b/>
        </w:rPr>
        <w:t xml:space="preserve">Gianluca </w:t>
      </w:r>
      <w:proofErr w:type="spellStart"/>
      <w:r w:rsidR="0024653C" w:rsidRPr="0024653C">
        <w:rPr>
          <w:rFonts w:ascii="Calibri" w:hAnsi="Calibri"/>
          <w:b/>
        </w:rPr>
        <w:t>Forcolin</w:t>
      </w:r>
      <w:proofErr w:type="spellEnd"/>
      <w:r w:rsidR="00FD2EAC">
        <w:rPr>
          <w:rFonts w:ascii="Calibri" w:hAnsi="Calibri"/>
          <w:b/>
        </w:rPr>
        <w:t xml:space="preserve"> </w:t>
      </w:r>
      <w:r w:rsidR="00197CF5">
        <w:rPr>
          <w:rFonts w:ascii="Calibri" w:hAnsi="Calibri"/>
        </w:rPr>
        <w:t>-</w:t>
      </w:r>
      <w:r w:rsidR="003B78BC" w:rsidRPr="003B78BC">
        <w:rPr>
          <w:rFonts w:ascii="Calibri" w:hAnsi="Calibri"/>
        </w:rPr>
        <w:t xml:space="preserve"> </w:t>
      </w:r>
      <w:r w:rsidR="0024653C">
        <w:rPr>
          <w:rFonts w:ascii="Calibri" w:hAnsi="Calibri"/>
        </w:rPr>
        <w:t xml:space="preserve">Vice </w:t>
      </w:r>
      <w:r w:rsidR="003B78BC" w:rsidRPr="003B78BC">
        <w:rPr>
          <w:rFonts w:ascii="Calibri" w:hAnsi="Calibri"/>
        </w:rPr>
        <w:t>Presidente della Regione del Veneto</w:t>
      </w:r>
      <w:r w:rsidR="0095451F">
        <w:rPr>
          <w:rFonts w:ascii="Calibri" w:hAnsi="Calibri"/>
        </w:rPr>
        <w:t xml:space="preserve"> </w:t>
      </w:r>
    </w:p>
    <w:p w:rsidR="003B78BC" w:rsidRPr="003B78BC" w:rsidRDefault="003B78BC" w:rsidP="00DC3D3D">
      <w:pPr>
        <w:ind w:left="4245" w:right="-425" w:firstLine="3"/>
        <w:jc w:val="both"/>
        <w:rPr>
          <w:rFonts w:ascii="Calibri" w:hAnsi="Calibri"/>
          <w:b/>
        </w:rPr>
      </w:pPr>
    </w:p>
    <w:p w:rsidR="003B78BC" w:rsidRPr="003B78BC" w:rsidRDefault="00347D45" w:rsidP="00DC3D3D">
      <w:pPr>
        <w:ind w:left="4245" w:right="-425" w:firstLine="3"/>
        <w:jc w:val="both"/>
        <w:rPr>
          <w:rFonts w:ascii="Calibri" w:hAnsi="Calibri"/>
        </w:rPr>
      </w:pPr>
      <w:r>
        <w:rPr>
          <w:rFonts w:ascii="Calibri" w:hAnsi="Calibri"/>
          <w:b/>
        </w:rPr>
        <w:t xml:space="preserve">Roberto </w:t>
      </w:r>
      <w:proofErr w:type="spellStart"/>
      <w:r>
        <w:rPr>
          <w:rFonts w:ascii="Calibri" w:hAnsi="Calibri"/>
          <w:b/>
        </w:rPr>
        <w:t>Ciambetti</w:t>
      </w:r>
      <w:proofErr w:type="spellEnd"/>
      <w:r w:rsidR="003B78BC" w:rsidRPr="003B78BC">
        <w:rPr>
          <w:rFonts w:ascii="Calibri" w:hAnsi="Calibri"/>
        </w:rPr>
        <w:t xml:space="preserve"> </w:t>
      </w:r>
      <w:r w:rsidR="00197CF5">
        <w:rPr>
          <w:rFonts w:ascii="Calibri" w:hAnsi="Calibri"/>
        </w:rPr>
        <w:t>-</w:t>
      </w:r>
      <w:r w:rsidR="003B78BC" w:rsidRPr="003B78BC">
        <w:rPr>
          <w:rFonts w:ascii="Calibri" w:hAnsi="Calibri"/>
        </w:rPr>
        <w:t xml:space="preserve"> Presidente del Consiglio Regionale</w:t>
      </w:r>
      <w:r w:rsidR="00197CF5">
        <w:rPr>
          <w:rFonts w:ascii="Calibri" w:hAnsi="Calibri"/>
        </w:rPr>
        <w:t xml:space="preserve"> del Veneto</w:t>
      </w:r>
      <w:r w:rsidR="00FA217D">
        <w:rPr>
          <w:rFonts w:ascii="Calibri" w:hAnsi="Calibri"/>
        </w:rPr>
        <w:t xml:space="preserve"> </w:t>
      </w:r>
    </w:p>
    <w:p w:rsidR="003B78BC" w:rsidRPr="003B78BC" w:rsidRDefault="003B78BC" w:rsidP="00DC3D3D">
      <w:pPr>
        <w:ind w:right="-425"/>
        <w:jc w:val="both"/>
        <w:rPr>
          <w:rFonts w:ascii="Calibri" w:hAnsi="Calibri"/>
        </w:rPr>
      </w:pPr>
    </w:p>
    <w:p w:rsidR="003B78BC" w:rsidRPr="003B78BC" w:rsidRDefault="003B78BC" w:rsidP="00DC3D3D">
      <w:pPr>
        <w:ind w:left="4245" w:right="-425" w:hanging="4245"/>
        <w:jc w:val="both"/>
        <w:rPr>
          <w:rFonts w:ascii="Calibri" w:hAnsi="Calibri"/>
          <w:i/>
        </w:rPr>
      </w:pPr>
      <w:r w:rsidRPr="003B78BC">
        <w:rPr>
          <w:rFonts w:ascii="Calibri" w:hAnsi="Calibri"/>
          <w:i/>
        </w:rPr>
        <w:t>Introduzione della giornata</w:t>
      </w:r>
    </w:p>
    <w:p w:rsidR="003B78BC" w:rsidRDefault="003B78BC" w:rsidP="00DC3D3D">
      <w:pPr>
        <w:ind w:left="4245" w:right="-425" w:hanging="4245"/>
        <w:jc w:val="both"/>
        <w:rPr>
          <w:rFonts w:ascii="Calibri" w:hAnsi="Calibri"/>
        </w:rPr>
      </w:pPr>
      <w:r w:rsidRPr="003B78BC">
        <w:rPr>
          <w:rFonts w:ascii="Calibri" w:hAnsi="Calibri"/>
          <w:i/>
        </w:rPr>
        <w:t>Ore 10</w:t>
      </w:r>
      <w:r w:rsidRPr="003B78BC">
        <w:rPr>
          <w:rFonts w:ascii="Calibri" w:hAnsi="Calibri"/>
        </w:rPr>
        <w:t>:</w:t>
      </w:r>
      <w:r w:rsidRPr="003B78BC">
        <w:rPr>
          <w:rFonts w:ascii="Calibri" w:hAnsi="Calibri"/>
          <w:i/>
        </w:rPr>
        <w:t>00</w:t>
      </w:r>
      <w:r w:rsidR="00993097">
        <w:rPr>
          <w:rFonts w:ascii="Calibri" w:hAnsi="Calibri"/>
          <w:i/>
        </w:rPr>
        <w:t xml:space="preserve"> </w:t>
      </w:r>
      <w:r w:rsidRPr="003B78BC">
        <w:rPr>
          <w:rFonts w:ascii="Calibri" w:hAnsi="Calibri"/>
          <w:i/>
        </w:rPr>
        <w:t>-</w:t>
      </w:r>
      <w:r w:rsidR="00993097">
        <w:rPr>
          <w:rFonts w:ascii="Calibri" w:hAnsi="Calibri"/>
          <w:i/>
        </w:rPr>
        <w:t xml:space="preserve"> </w:t>
      </w:r>
      <w:r w:rsidRPr="003B78BC">
        <w:rPr>
          <w:rFonts w:ascii="Calibri" w:hAnsi="Calibri"/>
          <w:i/>
        </w:rPr>
        <w:t>10:</w:t>
      </w:r>
      <w:r w:rsidR="003B611C">
        <w:rPr>
          <w:rFonts w:ascii="Calibri" w:hAnsi="Calibri"/>
          <w:i/>
        </w:rPr>
        <w:t>15</w:t>
      </w:r>
      <w:r w:rsidRPr="003B78BC">
        <w:rPr>
          <w:rFonts w:ascii="Calibri" w:hAnsi="Calibri"/>
        </w:rPr>
        <w:tab/>
      </w:r>
      <w:r w:rsidRPr="003B78BC">
        <w:rPr>
          <w:rFonts w:ascii="Calibri" w:hAnsi="Calibri"/>
        </w:rPr>
        <w:tab/>
      </w:r>
      <w:r w:rsidRPr="003B78BC">
        <w:rPr>
          <w:rFonts w:ascii="Calibri" w:hAnsi="Calibri"/>
          <w:b/>
        </w:rPr>
        <w:t>Maurizio Gasparin</w:t>
      </w:r>
      <w:r w:rsidRPr="003B78BC">
        <w:rPr>
          <w:rFonts w:ascii="Calibri" w:hAnsi="Calibri"/>
        </w:rPr>
        <w:t xml:space="preserve"> - Direttore Area Programmazione e Sviluppo Strategico</w:t>
      </w:r>
      <w:r w:rsidR="00993097">
        <w:rPr>
          <w:rFonts w:ascii="Calibri" w:hAnsi="Calibri"/>
        </w:rPr>
        <w:t xml:space="preserve"> -</w:t>
      </w:r>
      <w:r w:rsidR="00197CF5">
        <w:rPr>
          <w:rFonts w:ascii="Calibri" w:hAnsi="Calibri"/>
        </w:rPr>
        <w:t xml:space="preserve"> Regione del Veneto</w:t>
      </w:r>
      <w:r w:rsidR="00197DDC">
        <w:rPr>
          <w:rFonts w:ascii="Calibri" w:hAnsi="Calibri"/>
        </w:rPr>
        <w:t xml:space="preserve"> </w:t>
      </w:r>
    </w:p>
    <w:p w:rsidR="00D719BB" w:rsidRPr="00EA7D3C" w:rsidRDefault="0088750D" w:rsidP="0088750D">
      <w:pPr>
        <w:ind w:left="4245" w:right="-425" w:hanging="4245"/>
        <w:jc w:val="both"/>
        <w:rPr>
          <w:rFonts w:ascii="Calibri" w:hAnsi="Calibri"/>
          <w:i/>
        </w:rPr>
      </w:pPr>
      <w:r>
        <w:rPr>
          <w:rFonts w:ascii="Calibri" w:hAnsi="Calibri"/>
          <w:i/>
        </w:rPr>
        <w:tab/>
      </w:r>
      <w:r w:rsidR="00EA7D3C">
        <w:rPr>
          <w:rFonts w:ascii="Calibri" w:hAnsi="Calibri"/>
        </w:rPr>
        <w:t xml:space="preserve"> </w:t>
      </w:r>
    </w:p>
    <w:p w:rsidR="00EA0D8C" w:rsidRPr="00EA7D3C" w:rsidRDefault="00EA0D8C" w:rsidP="00993097">
      <w:pPr>
        <w:tabs>
          <w:tab w:val="left" w:pos="5559"/>
        </w:tabs>
        <w:ind w:left="4245" w:right="-425" w:hanging="4245"/>
        <w:jc w:val="both"/>
        <w:rPr>
          <w:rFonts w:ascii="Calibri" w:hAnsi="Calibri"/>
          <w:i/>
        </w:rPr>
      </w:pPr>
      <w:r w:rsidRPr="00EA7D3C">
        <w:rPr>
          <w:rFonts w:ascii="Calibri" w:hAnsi="Calibri"/>
          <w:i/>
        </w:rPr>
        <w:t>Interventi tecnici</w:t>
      </w:r>
    </w:p>
    <w:p w:rsidR="00993097" w:rsidRDefault="00993097" w:rsidP="00993097">
      <w:pPr>
        <w:tabs>
          <w:tab w:val="left" w:pos="5559"/>
        </w:tabs>
        <w:ind w:left="4245" w:right="-425" w:hanging="4245"/>
        <w:jc w:val="both"/>
        <w:rPr>
          <w:rFonts w:ascii="Calibri" w:hAnsi="Calibri"/>
          <w:u w:val="single"/>
        </w:rPr>
      </w:pPr>
      <w:r>
        <w:rPr>
          <w:rFonts w:ascii="Calibri" w:hAnsi="Calibri"/>
          <w:i/>
        </w:rPr>
        <w:t>Ore 10:</w:t>
      </w:r>
      <w:r w:rsidR="003B611C">
        <w:rPr>
          <w:rFonts w:ascii="Calibri" w:hAnsi="Calibri"/>
          <w:i/>
        </w:rPr>
        <w:t>15</w:t>
      </w:r>
      <w:r w:rsidR="00053A4B">
        <w:rPr>
          <w:rFonts w:ascii="Calibri" w:hAnsi="Calibri"/>
          <w:i/>
        </w:rPr>
        <w:t xml:space="preserve"> </w:t>
      </w:r>
      <w:r w:rsidR="002B6B16">
        <w:rPr>
          <w:rFonts w:ascii="Calibri" w:hAnsi="Calibri"/>
          <w:i/>
        </w:rPr>
        <w:t>-</w:t>
      </w:r>
      <w:r w:rsidR="00053A4B">
        <w:rPr>
          <w:rFonts w:ascii="Calibri" w:hAnsi="Calibri"/>
          <w:i/>
        </w:rPr>
        <w:t xml:space="preserve"> </w:t>
      </w:r>
      <w:r w:rsidR="00BC27DF">
        <w:rPr>
          <w:rFonts w:ascii="Calibri" w:hAnsi="Calibri"/>
          <w:i/>
        </w:rPr>
        <w:t>11.</w:t>
      </w:r>
      <w:r w:rsidR="00D969DC">
        <w:rPr>
          <w:rFonts w:ascii="Calibri" w:hAnsi="Calibri"/>
          <w:i/>
        </w:rPr>
        <w:t>15</w:t>
      </w:r>
      <w:r w:rsidR="00BC27DF">
        <w:rPr>
          <w:rFonts w:ascii="Calibri" w:hAnsi="Calibri"/>
          <w:i/>
        </w:rPr>
        <w:tab/>
      </w:r>
      <w:r w:rsidR="00BC27DF" w:rsidRPr="00BC27DF">
        <w:rPr>
          <w:rFonts w:ascii="Calibri" w:hAnsi="Calibri"/>
          <w:u w:val="single"/>
        </w:rPr>
        <w:t>PRIMA SESSIONE</w:t>
      </w:r>
    </w:p>
    <w:p w:rsidR="00B13F1A" w:rsidRDefault="00B13F1A" w:rsidP="00B1504A">
      <w:pPr>
        <w:tabs>
          <w:tab w:val="left" w:pos="5559"/>
        </w:tabs>
        <w:ind w:right="-425"/>
        <w:jc w:val="both"/>
        <w:rPr>
          <w:rFonts w:ascii="Calibri" w:hAnsi="Calibri"/>
          <w:i/>
          <w:u w:val="single"/>
        </w:rPr>
      </w:pPr>
    </w:p>
    <w:p w:rsidR="003B78BC" w:rsidRDefault="003B78BC" w:rsidP="00AE1731">
      <w:pPr>
        <w:tabs>
          <w:tab w:val="left" w:pos="5559"/>
        </w:tabs>
        <w:ind w:right="-425"/>
        <w:jc w:val="both"/>
        <w:rPr>
          <w:rFonts w:ascii="Calibri" w:hAnsi="Calibri"/>
        </w:rPr>
      </w:pPr>
      <w:r>
        <w:rPr>
          <w:rFonts w:ascii="Calibri" w:hAnsi="Calibri"/>
          <w:b/>
        </w:rPr>
        <w:t>Loriano Ceroni</w:t>
      </w:r>
      <w:r w:rsidR="00AE1731" w:rsidRPr="00AE1731">
        <w:rPr>
          <w:rFonts w:ascii="Calibri" w:hAnsi="Calibri"/>
        </w:rPr>
        <w:t xml:space="preserve">, </w:t>
      </w:r>
      <w:r w:rsidRPr="003B78BC">
        <w:rPr>
          <w:rFonts w:ascii="Calibri" w:hAnsi="Calibri"/>
        </w:rPr>
        <w:t xml:space="preserve">Responsabile della </w:t>
      </w:r>
      <w:r>
        <w:rPr>
          <w:rFonts w:ascii="Calibri" w:hAnsi="Calibri"/>
        </w:rPr>
        <w:t>P</w:t>
      </w:r>
      <w:r w:rsidRPr="003B78BC">
        <w:rPr>
          <w:rFonts w:ascii="Calibri" w:hAnsi="Calibri"/>
        </w:rPr>
        <w:t xml:space="preserve">revenzione della </w:t>
      </w:r>
      <w:r>
        <w:rPr>
          <w:rFonts w:ascii="Calibri" w:hAnsi="Calibri"/>
        </w:rPr>
        <w:t>C</w:t>
      </w:r>
      <w:r w:rsidRPr="003B78BC">
        <w:rPr>
          <w:rFonts w:ascii="Calibri" w:hAnsi="Calibri"/>
        </w:rPr>
        <w:t xml:space="preserve">orruzione e della </w:t>
      </w:r>
      <w:r>
        <w:rPr>
          <w:rFonts w:ascii="Calibri" w:hAnsi="Calibri"/>
        </w:rPr>
        <w:t>T</w:t>
      </w:r>
      <w:r w:rsidRPr="003B78BC">
        <w:rPr>
          <w:rFonts w:ascii="Calibri" w:hAnsi="Calibri"/>
        </w:rPr>
        <w:t>rasparenza</w:t>
      </w:r>
      <w:r>
        <w:rPr>
          <w:rFonts w:ascii="Calibri" w:hAnsi="Calibri"/>
        </w:rPr>
        <w:t xml:space="preserve"> </w:t>
      </w:r>
      <w:r w:rsidR="00D65A59">
        <w:rPr>
          <w:rFonts w:ascii="Calibri" w:hAnsi="Calibri"/>
        </w:rPr>
        <w:t>-</w:t>
      </w:r>
      <w:r>
        <w:rPr>
          <w:rFonts w:ascii="Calibri" w:hAnsi="Calibri"/>
        </w:rPr>
        <w:t xml:space="preserve"> </w:t>
      </w:r>
      <w:r w:rsidRPr="003B78BC">
        <w:rPr>
          <w:rFonts w:ascii="Calibri" w:hAnsi="Calibri"/>
        </w:rPr>
        <w:t>Regione del Veneto</w:t>
      </w:r>
    </w:p>
    <w:p w:rsidR="00627138" w:rsidRPr="00BC27DF" w:rsidRDefault="00627138" w:rsidP="00B13F1A">
      <w:pPr>
        <w:ind w:right="-425"/>
        <w:jc w:val="both"/>
        <w:rPr>
          <w:rFonts w:ascii="Calibri" w:hAnsi="Calibri"/>
          <w:i/>
        </w:rPr>
      </w:pPr>
      <w:r w:rsidRPr="00BC27DF">
        <w:rPr>
          <w:rFonts w:ascii="Calibri" w:hAnsi="Calibri"/>
          <w:i/>
        </w:rPr>
        <w:t xml:space="preserve">“La trasparenza e </w:t>
      </w:r>
      <w:r w:rsidR="00BC27DF" w:rsidRPr="00BC27DF">
        <w:rPr>
          <w:rFonts w:ascii="Calibri" w:hAnsi="Calibri"/>
          <w:i/>
        </w:rPr>
        <w:t>la tutela dei dati personali”</w:t>
      </w:r>
    </w:p>
    <w:p w:rsidR="006B6897" w:rsidRDefault="006B6897" w:rsidP="00DC3D3D">
      <w:pPr>
        <w:ind w:left="4245" w:right="-425"/>
        <w:jc w:val="both"/>
        <w:rPr>
          <w:rFonts w:ascii="Calibri" w:hAnsi="Calibri"/>
        </w:rPr>
      </w:pPr>
    </w:p>
    <w:p w:rsidR="00AE1731" w:rsidRDefault="009A57DB" w:rsidP="00AE1731">
      <w:pPr>
        <w:ind w:right="-425"/>
        <w:jc w:val="both"/>
        <w:rPr>
          <w:rFonts w:ascii="Calibri" w:hAnsi="Calibri"/>
        </w:rPr>
      </w:pPr>
      <w:r w:rsidRPr="009A57DB">
        <w:rPr>
          <w:rFonts w:ascii="Calibri" w:hAnsi="Calibri"/>
          <w:b/>
        </w:rPr>
        <w:t xml:space="preserve">Enrico </w:t>
      </w:r>
      <w:proofErr w:type="spellStart"/>
      <w:r w:rsidRPr="009A57DB">
        <w:rPr>
          <w:rFonts w:ascii="Calibri" w:hAnsi="Calibri"/>
          <w:b/>
        </w:rPr>
        <w:t>Michetti</w:t>
      </w:r>
      <w:proofErr w:type="spellEnd"/>
      <w:r w:rsidR="00AE1731" w:rsidRPr="00AE1731">
        <w:rPr>
          <w:rFonts w:ascii="Calibri" w:hAnsi="Calibri"/>
        </w:rPr>
        <w:t>,</w:t>
      </w:r>
      <w:r w:rsidR="00AE1731">
        <w:rPr>
          <w:rFonts w:ascii="Calibri" w:hAnsi="Calibri"/>
          <w:b/>
        </w:rPr>
        <w:t xml:space="preserve"> </w:t>
      </w:r>
      <w:r w:rsidR="0093138B" w:rsidRPr="0093138B">
        <w:rPr>
          <w:rFonts w:ascii="Calibri" w:hAnsi="Calibri"/>
        </w:rPr>
        <w:t xml:space="preserve">Direttore </w:t>
      </w:r>
      <w:r w:rsidR="00AE1731" w:rsidRPr="009A57DB">
        <w:rPr>
          <w:rFonts w:ascii="Calibri" w:hAnsi="Calibri"/>
        </w:rPr>
        <w:t xml:space="preserve">Gazzetta Amministrativa della Repubblica Italiana </w:t>
      </w:r>
      <w:r w:rsidR="00AE1731">
        <w:rPr>
          <w:rFonts w:ascii="Calibri" w:hAnsi="Calibri"/>
        </w:rPr>
        <w:t>- G.A.R.I.</w:t>
      </w:r>
    </w:p>
    <w:p w:rsidR="002B6B16" w:rsidRPr="009A57DB" w:rsidRDefault="002B6B16" w:rsidP="00B13F1A">
      <w:pPr>
        <w:ind w:right="-425"/>
        <w:jc w:val="both"/>
        <w:rPr>
          <w:rFonts w:ascii="Calibri" w:hAnsi="Calibri"/>
        </w:rPr>
      </w:pPr>
      <w:r>
        <w:rPr>
          <w:rFonts w:ascii="Calibri" w:hAnsi="Calibri"/>
        </w:rPr>
        <w:t>“</w:t>
      </w:r>
      <w:r w:rsidRPr="002B6B16">
        <w:rPr>
          <w:rFonts w:ascii="Calibri" w:hAnsi="Calibri"/>
          <w:i/>
        </w:rPr>
        <w:t>Trasparenza e privacy: il punto di vista della giurisprudenza</w:t>
      </w:r>
      <w:r>
        <w:rPr>
          <w:rFonts w:ascii="Calibri" w:hAnsi="Calibri"/>
        </w:rPr>
        <w:t>”</w:t>
      </w:r>
    </w:p>
    <w:p w:rsidR="00D719BB" w:rsidRDefault="00D719BB" w:rsidP="002B6B16">
      <w:pPr>
        <w:ind w:right="-425"/>
        <w:jc w:val="both"/>
        <w:rPr>
          <w:rFonts w:ascii="Calibri" w:hAnsi="Calibri"/>
        </w:rPr>
      </w:pPr>
    </w:p>
    <w:p w:rsidR="000A3055" w:rsidRDefault="000A3055" w:rsidP="00A72CA5">
      <w:pPr>
        <w:ind w:right="-425"/>
        <w:jc w:val="both"/>
        <w:rPr>
          <w:rFonts w:ascii="Calibri" w:hAnsi="Calibri"/>
          <w:i/>
        </w:rPr>
      </w:pPr>
    </w:p>
    <w:p w:rsidR="003B78BC" w:rsidRDefault="002B6B16" w:rsidP="00A72CA5">
      <w:pPr>
        <w:ind w:right="-425"/>
        <w:jc w:val="both"/>
        <w:rPr>
          <w:rFonts w:ascii="Calibri" w:hAnsi="Calibri"/>
          <w:u w:val="single"/>
        </w:rPr>
      </w:pPr>
      <w:r>
        <w:rPr>
          <w:rFonts w:ascii="Calibri" w:hAnsi="Calibri"/>
          <w:i/>
        </w:rPr>
        <w:t>Ore 1</w:t>
      </w:r>
      <w:r w:rsidR="00FC29D9">
        <w:rPr>
          <w:rFonts w:ascii="Calibri" w:hAnsi="Calibri"/>
          <w:i/>
        </w:rPr>
        <w:t>1</w:t>
      </w:r>
      <w:r>
        <w:rPr>
          <w:rFonts w:ascii="Calibri" w:hAnsi="Calibri"/>
          <w:i/>
        </w:rPr>
        <w:t>:</w:t>
      </w:r>
      <w:r w:rsidR="00FA217D">
        <w:rPr>
          <w:rFonts w:ascii="Calibri" w:hAnsi="Calibri"/>
          <w:i/>
        </w:rPr>
        <w:t>15</w:t>
      </w:r>
      <w:r>
        <w:rPr>
          <w:rFonts w:ascii="Calibri" w:hAnsi="Calibri"/>
          <w:i/>
        </w:rPr>
        <w:t xml:space="preserve"> - 1</w:t>
      </w:r>
      <w:r w:rsidR="00FC29D9">
        <w:rPr>
          <w:rFonts w:ascii="Calibri" w:hAnsi="Calibri"/>
          <w:i/>
        </w:rPr>
        <w:t>2</w:t>
      </w:r>
      <w:r>
        <w:rPr>
          <w:rFonts w:ascii="Calibri" w:hAnsi="Calibri"/>
          <w:i/>
        </w:rPr>
        <w:t>.</w:t>
      </w:r>
      <w:r w:rsidR="00FA217D">
        <w:rPr>
          <w:rFonts w:ascii="Calibri" w:hAnsi="Calibri"/>
          <w:i/>
        </w:rPr>
        <w:t>45</w:t>
      </w:r>
      <w:r w:rsidR="00A72CA5">
        <w:rPr>
          <w:rFonts w:ascii="Calibri" w:hAnsi="Calibri"/>
          <w:i/>
        </w:rPr>
        <w:tab/>
      </w:r>
      <w:r w:rsidR="00A72CA5">
        <w:rPr>
          <w:rFonts w:ascii="Calibri" w:hAnsi="Calibri"/>
          <w:i/>
        </w:rPr>
        <w:tab/>
      </w:r>
      <w:r w:rsidR="00A72CA5">
        <w:rPr>
          <w:rFonts w:ascii="Calibri" w:hAnsi="Calibri"/>
          <w:i/>
        </w:rPr>
        <w:tab/>
      </w:r>
      <w:r w:rsidR="00A72CA5">
        <w:rPr>
          <w:rFonts w:ascii="Calibri" w:hAnsi="Calibri"/>
          <w:i/>
        </w:rPr>
        <w:tab/>
      </w:r>
      <w:r w:rsidR="00A72CA5">
        <w:rPr>
          <w:rFonts w:ascii="Calibri" w:hAnsi="Calibri"/>
          <w:u w:val="single"/>
        </w:rPr>
        <w:t>SECONDA SESSIONE</w:t>
      </w:r>
    </w:p>
    <w:p w:rsidR="00A72CA5" w:rsidRPr="003B78BC" w:rsidRDefault="00A72CA5" w:rsidP="00A72CA5">
      <w:pPr>
        <w:ind w:right="-425"/>
        <w:jc w:val="both"/>
      </w:pPr>
    </w:p>
    <w:p w:rsidR="003B78BC" w:rsidRDefault="00AE036C" w:rsidP="00932542">
      <w:pPr>
        <w:ind w:right="-425"/>
        <w:jc w:val="both"/>
        <w:rPr>
          <w:rFonts w:ascii="Calibri" w:hAnsi="Calibri"/>
        </w:rPr>
      </w:pPr>
      <w:r w:rsidRPr="00AE036C">
        <w:rPr>
          <w:rFonts w:ascii="Calibri" w:hAnsi="Calibri"/>
          <w:b/>
        </w:rPr>
        <w:t>Lisa Zanardo</w:t>
      </w:r>
      <w:r w:rsidR="00932542">
        <w:rPr>
          <w:rFonts w:ascii="Calibri" w:hAnsi="Calibri"/>
        </w:rPr>
        <w:t xml:space="preserve">, </w:t>
      </w:r>
      <w:r w:rsidR="003B78BC" w:rsidRPr="003B78BC">
        <w:rPr>
          <w:rFonts w:ascii="Calibri" w:hAnsi="Calibri"/>
        </w:rPr>
        <w:t xml:space="preserve">Presidente </w:t>
      </w:r>
      <w:r w:rsidRPr="00AE036C">
        <w:rPr>
          <w:rFonts w:ascii="Calibri" w:hAnsi="Calibri"/>
        </w:rPr>
        <w:t>Organismo</w:t>
      </w:r>
      <w:r w:rsidR="00060C5B">
        <w:rPr>
          <w:rFonts w:ascii="Calibri" w:hAnsi="Calibri"/>
        </w:rPr>
        <w:t xml:space="preserve"> </w:t>
      </w:r>
      <w:r w:rsidR="005353FA">
        <w:rPr>
          <w:rFonts w:ascii="Calibri" w:hAnsi="Calibri"/>
        </w:rPr>
        <w:t>Indipendente</w:t>
      </w:r>
      <w:r w:rsidRPr="00AE036C">
        <w:rPr>
          <w:rFonts w:ascii="Calibri" w:hAnsi="Calibri"/>
        </w:rPr>
        <w:t xml:space="preserve"> di Valutazione</w:t>
      </w:r>
      <w:r w:rsidR="00D65A59">
        <w:rPr>
          <w:rFonts w:ascii="Calibri" w:hAnsi="Calibri"/>
        </w:rPr>
        <w:t xml:space="preserve"> -</w:t>
      </w:r>
      <w:r>
        <w:rPr>
          <w:rFonts w:ascii="Calibri" w:hAnsi="Calibri"/>
        </w:rPr>
        <w:t xml:space="preserve"> </w:t>
      </w:r>
      <w:r w:rsidR="003B78BC" w:rsidRPr="003B78BC">
        <w:rPr>
          <w:rFonts w:ascii="Calibri" w:hAnsi="Calibri"/>
        </w:rPr>
        <w:t xml:space="preserve">Regione </w:t>
      </w:r>
      <w:r>
        <w:rPr>
          <w:rFonts w:ascii="Calibri" w:hAnsi="Calibri"/>
        </w:rPr>
        <w:t xml:space="preserve">del </w:t>
      </w:r>
      <w:r w:rsidR="003B78BC" w:rsidRPr="003B78BC">
        <w:rPr>
          <w:rFonts w:ascii="Calibri" w:hAnsi="Calibri"/>
        </w:rPr>
        <w:t>Veneto</w:t>
      </w:r>
      <w:r w:rsidR="00060C5B">
        <w:rPr>
          <w:rFonts w:ascii="Calibri" w:hAnsi="Calibri"/>
        </w:rPr>
        <w:t xml:space="preserve"> ed enti strumentali</w:t>
      </w:r>
    </w:p>
    <w:p w:rsidR="00A72CA5" w:rsidRDefault="00A72CA5" w:rsidP="00932542">
      <w:pPr>
        <w:ind w:right="-425"/>
        <w:jc w:val="both"/>
        <w:rPr>
          <w:rFonts w:ascii="Calibri" w:hAnsi="Calibri"/>
          <w:i/>
        </w:rPr>
      </w:pPr>
      <w:r>
        <w:rPr>
          <w:rFonts w:ascii="Calibri" w:hAnsi="Calibri"/>
          <w:i/>
        </w:rPr>
        <w:t xml:space="preserve">“La parola ai cittadini: esperienze di </w:t>
      </w:r>
      <w:proofErr w:type="spellStart"/>
      <w:r>
        <w:rPr>
          <w:rFonts w:ascii="Calibri" w:hAnsi="Calibri"/>
          <w:i/>
        </w:rPr>
        <w:t>C</w:t>
      </w:r>
      <w:r w:rsidR="00D75D27">
        <w:rPr>
          <w:rFonts w:ascii="Calibri" w:hAnsi="Calibri"/>
          <w:i/>
        </w:rPr>
        <w:t>ustomer</w:t>
      </w:r>
      <w:proofErr w:type="spellEnd"/>
      <w:r w:rsidR="00D75D27">
        <w:rPr>
          <w:rFonts w:ascii="Calibri" w:hAnsi="Calibri"/>
          <w:i/>
        </w:rPr>
        <w:t xml:space="preserve"> </w:t>
      </w:r>
      <w:proofErr w:type="spellStart"/>
      <w:r w:rsidR="00D75D27">
        <w:rPr>
          <w:rFonts w:ascii="Calibri" w:hAnsi="Calibri"/>
          <w:i/>
        </w:rPr>
        <w:t>Satisfaction</w:t>
      </w:r>
      <w:proofErr w:type="spellEnd"/>
      <w:r>
        <w:rPr>
          <w:rFonts w:ascii="Calibri" w:hAnsi="Calibri"/>
          <w:i/>
        </w:rPr>
        <w:t xml:space="preserve"> nel sistema Regione Veneto</w:t>
      </w:r>
      <w:r w:rsidR="00D75D27">
        <w:rPr>
          <w:rFonts w:ascii="Calibri" w:hAnsi="Calibri"/>
          <w:i/>
        </w:rPr>
        <w:t>”</w:t>
      </w:r>
    </w:p>
    <w:p w:rsidR="00492563" w:rsidRDefault="00492563" w:rsidP="00932542">
      <w:pPr>
        <w:ind w:right="-425"/>
        <w:jc w:val="both"/>
        <w:rPr>
          <w:rFonts w:ascii="Calibri" w:hAnsi="Calibri"/>
          <w:i/>
        </w:rPr>
      </w:pPr>
    </w:p>
    <w:p w:rsidR="00492563" w:rsidRDefault="000A3055" w:rsidP="00932542">
      <w:pPr>
        <w:ind w:right="-425"/>
        <w:jc w:val="both"/>
        <w:rPr>
          <w:rFonts w:ascii="Calibri" w:hAnsi="Calibri"/>
        </w:rPr>
      </w:pPr>
      <w:r>
        <w:rPr>
          <w:rFonts w:ascii="Calibri" w:hAnsi="Calibri"/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3500120</wp:posOffset>
            </wp:positionH>
            <wp:positionV relativeFrom="margin">
              <wp:posOffset>7060565</wp:posOffset>
            </wp:positionV>
            <wp:extent cx="2956560" cy="1974850"/>
            <wp:effectExtent l="19050" t="0" r="0" b="0"/>
            <wp:wrapSquare wrapText="bothSides"/>
            <wp:docPr id="3" name="Immagine 1" descr="ragnatela_acqu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agnatela_acqua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6560" cy="197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92563" w:rsidRPr="00492563">
        <w:rPr>
          <w:rFonts w:ascii="Calibri" w:hAnsi="Calibri"/>
          <w:b/>
        </w:rPr>
        <w:t>Franco Botteon</w:t>
      </w:r>
      <w:r w:rsidR="00492563">
        <w:rPr>
          <w:rFonts w:ascii="Calibri" w:hAnsi="Calibri"/>
        </w:rPr>
        <w:t>, Direttore della Direzione Organizzaz</w:t>
      </w:r>
      <w:r w:rsidR="00CE4063">
        <w:rPr>
          <w:rFonts w:ascii="Calibri" w:hAnsi="Calibri"/>
        </w:rPr>
        <w:t>i</w:t>
      </w:r>
      <w:r w:rsidR="00492563">
        <w:rPr>
          <w:rFonts w:ascii="Calibri" w:hAnsi="Calibri"/>
        </w:rPr>
        <w:t>one e Personale - Regione del Veneto</w:t>
      </w:r>
    </w:p>
    <w:p w:rsidR="00492563" w:rsidRPr="003B611C" w:rsidRDefault="00492563" w:rsidP="00932542">
      <w:pPr>
        <w:ind w:right="-425"/>
        <w:jc w:val="both"/>
        <w:rPr>
          <w:rFonts w:ascii="Calibri" w:hAnsi="Calibri"/>
          <w:i/>
        </w:rPr>
      </w:pPr>
      <w:r w:rsidRPr="003B611C">
        <w:rPr>
          <w:rFonts w:ascii="Calibri" w:hAnsi="Calibri"/>
          <w:i/>
        </w:rPr>
        <w:t xml:space="preserve">“Trasparenza </w:t>
      </w:r>
      <w:r w:rsidR="003B611C" w:rsidRPr="003B611C">
        <w:rPr>
          <w:rFonts w:ascii="Calibri" w:hAnsi="Calibri"/>
          <w:i/>
        </w:rPr>
        <w:t>anche come servizio al cittadino”</w:t>
      </w:r>
    </w:p>
    <w:p w:rsidR="003B78BC" w:rsidRPr="003B78BC" w:rsidRDefault="003B78BC" w:rsidP="00DC3D3D">
      <w:pPr>
        <w:pStyle w:val="Paragrafoelenco"/>
        <w:spacing w:after="0"/>
        <w:ind w:left="4613" w:right="-425"/>
        <w:jc w:val="both"/>
        <w:rPr>
          <w:sz w:val="24"/>
          <w:szCs w:val="24"/>
        </w:rPr>
      </w:pPr>
    </w:p>
    <w:p w:rsidR="00D02E9B" w:rsidRPr="00D02E9B" w:rsidRDefault="00D02E9B" w:rsidP="00D02E9B">
      <w:pPr>
        <w:ind w:right="-425"/>
        <w:jc w:val="both"/>
        <w:rPr>
          <w:rFonts w:ascii="Calibri" w:hAnsi="Calibri"/>
          <w:b/>
        </w:rPr>
      </w:pPr>
      <w:r w:rsidRPr="00D02E9B">
        <w:rPr>
          <w:rFonts w:ascii="Calibri" w:hAnsi="Calibri"/>
          <w:b/>
          <w:bCs/>
        </w:rPr>
        <w:t>Riccardo Guolo</w:t>
      </w:r>
      <w:r w:rsidRPr="00D02E9B">
        <w:rPr>
          <w:rFonts w:ascii="Calibri" w:hAnsi="Calibri"/>
          <w:bCs/>
        </w:rPr>
        <w:t>, Responsabile della P</w:t>
      </w:r>
      <w:r w:rsidR="00D969DC">
        <w:rPr>
          <w:rFonts w:ascii="Calibri" w:hAnsi="Calibri"/>
          <w:bCs/>
        </w:rPr>
        <w:t>ianificazione e Controllo</w:t>
      </w:r>
      <w:bookmarkStart w:id="0" w:name="_GoBack"/>
      <w:bookmarkEnd w:id="0"/>
      <w:r>
        <w:rPr>
          <w:rFonts w:ascii="Calibri" w:hAnsi="Calibri"/>
          <w:bCs/>
        </w:rPr>
        <w:t xml:space="preserve"> </w:t>
      </w:r>
      <w:r w:rsidRPr="00D02E9B">
        <w:rPr>
          <w:rFonts w:ascii="Calibri" w:hAnsi="Calibri"/>
          <w:bCs/>
        </w:rPr>
        <w:t>di ARPAV</w:t>
      </w:r>
    </w:p>
    <w:p w:rsidR="00D02E9B" w:rsidRPr="00D02E9B" w:rsidRDefault="00D02E9B" w:rsidP="00D02E9B">
      <w:pPr>
        <w:ind w:right="-425"/>
        <w:jc w:val="both"/>
        <w:rPr>
          <w:rFonts w:ascii="Calibri" w:hAnsi="Calibri"/>
          <w:b/>
        </w:rPr>
      </w:pPr>
      <w:r w:rsidRPr="00D02E9B">
        <w:rPr>
          <w:rFonts w:ascii="Calibri" w:hAnsi="Calibri"/>
          <w:i/>
          <w:iCs/>
        </w:rPr>
        <w:t>"Una nuova organizzazione per ARPAV per meglio orientare l'azione sul territorio verso il cittadino"</w:t>
      </w:r>
    </w:p>
    <w:p w:rsidR="00D02E9B" w:rsidRDefault="00D02E9B" w:rsidP="00D02E9B">
      <w:pPr>
        <w:rPr>
          <w:rFonts w:ascii="Arial" w:hAnsi="Arial" w:cs="Arial"/>
          <w:color w:val="000000"/>
        </w:rPr>
      </w:pPr>
    </w:p>
    <w:p w:rsidR="00993097" w:rsidRDefault="00993097" w:rsidP="00932542">
      <w:pPr>
        <w:ind w:right="-425"/>
        <w:jc w:val="both"/>
        <w:rPr>
          <w:rFonts w:ascii="Calibri" w:hAnsi="Calibri"/>
        </w:rPr>
      </w:pPr>
      <w:r>
        <w:rPr>
          <w:rFonts w:ascii="Calibri" w:hAnsi="Calibri"/>
          <w:b/>
        </w:rPr>
        <w:t>Tiziano Barone</w:t>
      </w:r>
      <w:r w:rsidR="00932542">
        <w:rPr>
          <w:rFonts w:ascii="Calibri" w:hAnsi="Calibri"/>
          <w:b/>
        </w:rPr>
        <w:t xml:space="preserve">, </w:t>
      </w:r>
      <w:r>
        <w:rPr>
          <w:rFonts w:ascii="Calibri" w:hAnsi="Calibri"/>
        </w:rPr>
        <w:t>Direttore Generale Veneto Lavoro</w:t>
      </w:r>
      <w:r w:rsidRPr="00DC3D3D">
        <w:rPr>
          <w:rFonts w:ascii="Calibri" w:hAnsi="Calibri"/>
        </w:rPr>
        <w:t xml:space="preserve"> </w:t>
      </w:r>
    </w:p>
    <w:p w:rsidR="00053A4B" w:rsidRDefault="00D719BB" w:rsidP="00626B8F">
      <w:pPr>
        <w:ind w:right="-425"/>
        <w:jc w:val="both"/>
        <w:rPr>
          <w:rFonts w:ascii="Calibri" w:hAnsi="Calibri"/>
        </w:rPr>
      </w:pPr>
      <w:r w:rsidRPr="00D719BB">
        <w:rPr>
          <w:rFonts w:ascii="Calibri" w:hAnsi="Calibri"/>
          <w:i/>
        </w:rPr>
        <w:t>“Il cliente-cittadino: l’esperienza di Veneto Lavoro”</w:t>
      </w:r>
    </w:p>
    <w:p w:rsidR="00B8635F" w:rsidRDefault="00B8635F" w:rsidP="00993097">
      <w:pPr>
        <w:ind w:left="4253" w:right="-425" w:hanging="8"/>
        <w:jc w:val="both"/>
        <w:rPr>
          <w:rFonts w:ascii="Calibri" w:hAnsi="Calibri"/>
        </w:rPr>
      </w:pPr>
    </w:p>
    <w:p w:rsidR="00B8635F" w:rsidRPr="00993097" w:rsidRDefault="00B8635F" w:rsidP="00993097">
      <w:pPr>
        <w:ind w:left="4253" w:right="-425" w:hanging="8"/>
        <w:jc w:val="both"/>
        <w:rPr>
          <w:rFonts w:ascii="Calibri" w:hAnsi="Calibri"/>
          <w:i/>
        </w:rPr>
      </w:pPr>
    </w:p>
    <w:p w:rsidR="003B78BC" w:rsidRPr="00413D3E" w:rsidRDefault="003B78BC" w:rsidP="00DC3D3D">
      <w:pPr>
        <w:ind w:left="4245" w:right="-425" w:hanging="4245"/>
        <w:jc w:val="both"/>
        <w:rPr>
          <w:rFonts w:ascii="Arial" w:hAnsi="Arial" w:cs="Arial"/>
          <w:sz w:val="14"/>
          <w:szCs w:val="14"/>
          <w:u w:val="single"/>
        </w:rPr>
      </w:pPr>
      <w:r w:rsidRPr="003B78BC">
        <w:rPr>
          <w:rFonts w:ascii="Calibri" w:hAnsi="Calibri"/>
          <w:i/>
        </w:rPr>
        <w:t>Ore 1</w:t>
      </w:r>
      <w:r w:rsidR="00FC29D9">
        <w:rPr>
          <w:rFonts w:ascii="Calibri" w:hAnsi="Calibri"/>
          <w:i/>
        </w:rPr>
        <w:t>2:</w:t>
      </w:r>
      <w:r w:rsidR="00FA217D">
        <w:rPr>
          <w:rFonts w:ascii="Calibri" w:hAnsi="Calibri"/>
          <w:i/>
        </w:rPr>
        <w:t>45</w:t>
      </w:r>
      <w:r w:rsidR="00FC29D9">
        <w:rPr>
          <w:rFonts w:ascii="Calibri" w:hAnsi="Calibri"/>
          <w:i/>
        </w:rPr>
        <w:t xml:space="preserve"> - 13.00</w:t>
      </w:r>
      <w:r w:rsidRPr="003B78BC">
        <w:rPr>
          <w:rFonts w:ascii="Calibri" w:hAnsi="Calibri"/>
        </w:rPr>
        <w:tab/>
      </w:r>
      <w:r w:rsidR="00413D3E" w:rsidRPr="00413D3E">
        <w:rPr>
          <w:rFonts w:ascii="Calibri" w:hAnsi="Calibri"/>
          <w:u w:val="single"/>
        </w:rPr>
        <w:t>DIBATTITO E CONCLUSIONE DEI LAVORI</w:t>
      </w:r>
    </w:p>
    <w:sectPr w:rsidR="003B78BC" w:rsidRPr="00413D3E" w:rsidSect="0039601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7" w:right="1134" w:bottom="426" w:left="1134" w:header="709" w:footer="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0E62" w:rsidRDefault="00A00E62">
      <w:r>
        <w:separator/>
      </w:r>
    </w:p>
  </w:endnote>
  <w:endnote w:type="continuationSeparator" w:id="0">
    <w:p w:rsidR="00A00E62" w:rsidRDefault="00A00E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647" w:rsidRDefault="00F20647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161A" w:rsidRDefault="003B78BC" w:rsidP="003B78BC">
    <w:pPr>
      <w:tabs>
        <w:tab w:val="left" w:pos="4040"/>
      </w:tabs>
      <w:ind w:left="-600" w:right="-802"/>
      <w:rPr>
        <w:rFonts w:ascii="Arial" w:hAnsi="Arial" w:cs="Arial"/>
        <w:b/>
        <w:bCs/>
        <w:i/>
        <w:iCs/>
        <w:sz w:val="18"/>
        <w:szCs w:val="18"/>
      </w:rPr>
    </w:pPr>
    <w:r>
      <w:rPr>
        <w:noProof/>
      </w:rPr>
      <w:tab/>
    </w:r>
  </w:p>
  <w:p w:rsidR="0023161A" w:rsidRPr="00D32E37" w:rsidRDefault="0023161A" w:rsidP="0023161A">
    <w:pPr>
      <w:pStyle w:val="Pidipagina"/>
      <w:tabs>
        <w:tab w:val="clear" w:pos="9638"/>
      </w:tabs>
      <w:ind w:left="-600" w:right="-802"/>
      <w:jc w:val="center"/>
      <w:rPr>
        <w:rFonts w:ascii="Arial" w:hAnsi="Arial" w:cs="Arial"/>
        <w:i/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647" w:rsidRDefault="00F20647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0E62" w:rsidRDefault="00A00E62">
      <w:r>
        <w:separator/>
      </w:r>
    </w:p>
  </w:footnote>
  <w:footnote w:type="continuationSeparator" w:id="0">
    <w:p w:rsidR="00A00E62" w:rsidRDefault="00A00E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647" w:rsidRDefault="00F20647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F86" w:rsidRDefault="00185F86" w:rsidP="0067593A">
    <w:pPr>
      <w:pStyle w:val="Intestazione"/>
      <w:jc w:val="cent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647" w:rsidRDefault="00F20647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95EBD"/>
    <w:multiLevelType w:val="hybridMultilevel"/>
    <w:tmpl w:val="A5762B8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7AB246F"/>
    <w:multiLevelType w:val="hybridMultilevel"/>
    <w:tmpl w:val="2EA8453E"/>
    <w:lvl w:ilvl="0" w:tplc="7FF8E942">
      <w:numFmt w:val="bullet"/>
      <w:lvlText w:val="-"/>
      <w:lvlJc w:val="left"/>
      <w:pPr>
        <w:ind w:left="348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78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0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2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4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6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8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08" w:hanging="360"/>
      </w:pPr>
      <w:rPr>
        <w:rFonts w:ascii="Wingdings" w:hAnsi="Wingdings" w:hint="default"/>
      </w:rPr>
    </w:lvl>
  </w:abstractNum>
  <w:abstractNum w:abstractNumId="2">
    <w:nsid w:val="252B2105"/>
    <w:multiLevelType w:val="hybridMultilevel"/>
    <w:tmpl w:val="0FD23F3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325F2F"/>
    <w:multiLevelType w:val="hybridMultilevel"/>
    <w:tmpl w:val="B12444BC"/>
    <w:lvl w:ilvl="0" w:tplc="0410000F">
      <w:start w:val="1"/>
      <w:numFmt w:val="decimal"/>
      <w:lvlText w:val="%1."/>
      <w:lvlJc w:val="left"/>
      <w:pPr>
        <w:ind w:left="1500" w:hanging="360"/>
      </w:pPr>
    </w:lvl>
    <w:lvl w:ilvl="1" w:tplc="04100019" w:tentative="1">
      <w:start w:val="1"/>
      <w:numFmt w:val="lowerLetter"/>
      <w:lvlText w:val="%2."/>
      <w:lvlJc w:val="left"/>
      <w:pPr>
        <w:ind w:left="2220" w:hanging="360"/>
      </w:pPr>
    </w:lvl>
    <w:lvl w:ilvl="2" w:tplc="0410001B" w:tentative="1">
      <w:start w:val="1"/>
      <w:numFmt w:val="lowerRoman"/>
      <w:lvlText w:val="%3."/>
      <w:lvlJc w:val="right"/>
      <w:pPr>
        <w:ind w:left="2940" w:hanging="180"/>
      </w:pPr>
    </w:lvl>
    <w:lvl w:ilvl="3" w:tplc="0410000F" w:tentative="1">
      <w:start w:val="1"/>
      <w:numFmt w:val="decimal"/>
      <w:lvlText w:val="%4."/>
      <w:lvlJc w:val="left"/>
      <w:pPr>
        <w:ind w:left="3660" w:hanging="360"/>
      </w:pPr>
    </w:lvl>
    <w:lvl w:ilvl="4" w:tplc="04100019" w:tentative="1">
      <w:start w:val="1"/>
      <w:numFmt w:val="lowerLetter"/>
      <w:lvlText w:val="%5."/>
      <w:lvlJc w:val="left"/>
      <w:pPr>
        <w:ind w:left="4380" w:hanging="360"/>
      </w:pPr>
    </w:lvl>
    <w:lvl w:ilvl="5" w:tplc="0410001B" w:tentative="1">
      <w:start w:val="1"/>
      <w:numFmt w:val="lowerRoman"/>
      <w:lvlText w:val="%6."/>
      <w:lvlJc w:val="right"/>
      <w:pPr>
        <w:ind w:left="5100" w:hanging="180"/>
      </w:pPr>
    </w:lvl>
    <w:lvl w:ilvl="6" w:tplc="0410000F" w:tentative="1">
      <w:start w:val="1"/>
      <w:numFmt w:val="decimal"/>
      <w:lvlText w:val="%7."/>
      <w:lvlJc w:val="left"/>
      <w:pPr>
        <w:ind w:left="5820" w:hanging="360"/>
      </w:pPr>
    </w:lvl>
    <w:lvl w:ilvl="7" w:tplc="04100019" w:tentative="1">
      <w:start w:val="1"/>
      <w:numFmt w:val="lowerLetter"/>
      <w:lvlText w:val="%8."/>
      <w:lvlJc w:val="left"/>
      <w:pPr>
        <w:ind w:left="6540" w:hanging="360"/>
      </w:pPr>
    </w:lvl>
    <w:lvl w:ilvl="8" w:tplc="0410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>
    <w:nsid w:val="312B74A0"/>
    <w:multiLevelType w:val="hybridMultilevel"/>
    <w:tmpl w:val="97AE548C"/>
    <w:lvl w:ilvl="0" w:tplc="27823304">
      <w:numFmt w:val="bullet"/>
      <w:lvlText w:val="-"/>
      <w:lvlJc w:val="left"/>
      <w:pPr>
        <w:ind w:left="518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73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80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87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95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02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0940" w:hanging="360"/>
      </w:pPr>
      <w:rPr>
        <w:rFonts w:ascii="Wingdings" w:hAnsi="Wingdings" w:hint="default"/>
      </w:rPr>
    </w:lvl>
  </w:abstractNum>
  <w:abstractNum w:abstractNumId="5">
    <w:nsid w:val="325E7AD5"/>
    <w:multiLevelType w:val="hybridMultilevel"/>
    <w:tmpl w:val="3DA685F0"/>
    <w:lvl w:ilvl="0" w:tplc="F1225C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CD681F"/>
    <w:multiLevelType w:val="hybridMultilevel"/>
    <w:tmpl w:val="FAB46BE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85009F6"/>
    <w:multiLevelType w:val="hybridMultilevel"/>
    <w:tmpl w:val="B818F930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F456C53"/>
    <w:multiLevelType w:val="hybridMultilevel"/>
    <w:tmpl w:val="288AB9C0"/>
    <w:lvl w:ilvl="0" w:tplc="C41E41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EDF5CB4"/>
    <w:multiLevelType w:val="hybridMultilevel"/>
    <w:tmpl w:val="752452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3"/>
  </w:num>
  <w:num w:numId="4">
    <w:abstractNumId w:val="0"/>
  </w:num>
  <w:num w:numId="5">
    <w:abstractNumId w:val="0"/>
  </w:num>
  <w:num w:numId="6">
    <w:abstractNumId w:val="6"/>
  </w:num>
  <w:num w:numId="7">
    <w:abstractNumId w:val="9"/>
  </w:num>
  <w:num w:numId="8">
    <w:abstractNumId w:val="7"/>
  </w:num>
  <w:num w:numId="9">
    <w:abstractNumId w:val="1"/>
  </w:num>
  <w:num w:numId="10">
    <w:abstractNumId w:val="5"/>
  </w:num>
  <w:num w:numId="11">
    <w:abstractNumId w:val="4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stylePaneFormatFilter w:val="3F01"/>
  <w:documentProtection w:edit="readOnly" w:enforcement="0"/>
  <w:defaultTabStop w:val="708"/>
  <w:hyphenationZone w:val="283"/>
  <w:drawingGridHorizontalSpacing w:val="120"/>
  <w:displayHorizontalDrawingGridEvery w:val="2"/>
  <w:displayVerticalDrawingGridEvery w:val="2"/>
  <w:doNotShadeFormData/>
  <w:noPunctuationKerning/>
  <w:characterSpacingControl w:val="doNotCompress"/>
  <w:hdrShapeDefaults>
    <o:shapedefaults v:ext="edit" spidmax="5122">
      <o:colormru v:ext="edit" colors="#6cf"/>
      <o:colormenu v:ext="edit" fillcolor="#6cf"/>
    </o:shapedefaults>
  </w:hdrShapeDefaults>
  <w:footnotePr>
    <w:footnote w:id="-1"/>
    <w:footnote w:id="0"/>
  </w:footnotePr>
  <w:endnotePr>
    <w:endnote w:id="-1"/>
    <w:endnote w:id="0"/>
  </w:endnotePr>
  <w:compat/>
  <w:rsids>
    <w:rsidRoot w:val="009C04AD"/>
    <w:rsid w:val="00007314"/>
    <w:rsid w:val="00010D2C"/>
    <w:rsid w:val="00020612"/>
    <w:rsid w:val="00030DE4"/>
    <w:rsid w:val="000341D8"/>
    <w:rsid w:val="000405BF"/>
    <w:rsid w:val="00040CD6"/>
    <w:rsid w:val="00046F53"/>
    <w:rsid w:val="00052A25"/>
    <w:rsid w:val="00053A4B"/>
    <w:rsid w:val="00054216"/>
    <w:rsid w:val="00056DF6"/>
    <w:rsid w:val="00060C5B"/>
    <w:rsid w:val="00063AD0"/>
    <w:rsid w:val="00071548"/>
    <w:rsid w:val="00073725"/>
    <w:rsid w:val="00084DB1"/>
    <w:rsid w:val="00094062"/>
    <w:rsid w:val="000A3055"/>
    <w:rsid w:val="000A6D8E"/>
    <w:rsid w:val="000B21BA"/>
    <w:rsid w:val="000B44A6"/>
    <w:rsid w:val="000B483A"/>
    <w:rsid w:val="000C07D7"/>
    <w:rsid w:val="000D3B9C"/>
    <w:rsid w:val="000E15A6"/>
    <w:rsid w:val="000F0120"/>
    <w:rsid w:val="000F23ED"/>
    <w:rsid w:val="000F2C4D"/>
    <w:rsid w:val="001036E2"/>
    <w:rsid w:val="00103D08"/>
    <w:rsid w:val="0010563A"/>
    <w:rsid w:val="00113E1A"/>
    <w:rsid w:val="00120790"/>
    <w:rsid w:val="0012260B"/>
    <w:rsid w:val="00125208"/>
    <w:rsid w:val="00125FCE"/>
    <w:rsid w:val="001319EA"/>
    <w:rsid w:val="00133F59"/>
    <w:rsid w:val="00135AC6"/>
    <w:rsid w:val="00136009"/>
    <w:rsid w:val="0013790A"/>
    <w:rsid w:val="00146B9E"/>
    <w:rsid w:val="00153DAC"/>
    <w:rsid w:val="0016457F"/>
    <w:rsid w:val="00164E2F"/>
    <w:rsid w:val="00167E57"/>
    <w:rsid w:val="00170E2C"/>
    <w:rsid w:val="00171535"/>
    <w:rsid w:val="00171791"/>
    <w:rsid w:val="00174FE7"/>
    <w:rsid w:val="00184765"/>
    <w:rsid w:val="00184A20"/>
    <w:rsid w:val="00185F86"/>
    <w:rsid w:val="00194FAE"/>
    <w:rsid w:val="00197CF5"/>
    <w:rsid w:val="00197DDC"/>
    <w:rsid w:val="001A2023"/>
    <w:rsid w:val="001A39E6"/>
    <w:rsid w:val="001A4968"/>
    <w:rsid w:val="001A682E"/>
    <w:rsid w:val="001B2210"/>
    <w:rsid w:val="001C03A7"/>
    <w:rsid w:val="001D0B41"/>
    <w:rsid w:val="001D28F4"/>
    <w:rsid w:val="001D51D7"/>
    <w:rsid w:val="001E539C"/>
    <w:rsid w:val="001F0F77"/>
    <w:rsid w:val="001F42DC"/>
    <w:rsid w:val="002000A7"/>
    <w:rsid w:val="00201C39"/>
    <w:rsid w:val="00203C15"/>
    <w:rsid w:val="00210F65"/>
    <w:rsid w:val="00212142"/>
    <w:rsid w:val="00215D39"/>
    <w:rsid w:val="00216B93"/>
    <w:rsid w:val="0021762F"/>
    <w:rsid w:val="00217AFB"/>
    <w:rsid w:val="00222915"/>
    <w:rsid w:val="002257BC"/>
    <w:rsid w:val="00225A56"/>
    <w:rsid w:val="0023161A"/>
    <w:rsid w:val="00241333"/>
    <w:rsid w:val="0024427A"/>
    <w:rsid w:val="00245AB3"/>
    <w:rsid w:val="0024653C"/>
    <w:rsid w:val="00247CAC"/>
    <w:rsid w:val="00255B4D"/>
    <w:rsid w:val="00270F32"/>
    <w:rsid w:val="00280785"/>
    <w:rsid w:val="00293374"/>
    <w:rsid w:val="002A3B82"/>
    <w:rsid w:val="002A40ED"/>
    <w:rsid w:val="002B6B16"/>
    <w:rsid w:val="002C4C07"/>
    <w:rsid w:val="002C7517"/>
    <w:rsid w:val="002C7DB7"/>
    <w:rsid w:val="002D6C8E"/>
    <w:rsid w:val="002D7B3A"/>
    <w:rsid w:val="00313130"/>
    <w:rsid w:val="00317EBC"/>
    <w:rsid w:val="00323711"/>
    <w:rsid w:val="003305F9"/>
    <w:rsid w:val="003315CC"/>
    <w:rsid w:val="00335B9A"/>
    <w:rsid w:val="00340287"/>
    <w:rsid w:val="00343978"/>
    <w:rsid w:val="003475A1"/>
    <w:rsid w:val="00347D45"/>
    <w:rsid w:val="00364085"/>
    <w:rsid w:val="00371F17"/>
    <w:rsid w:val="00372241"/>
    <w:rsid w:val="0037414C"/>
    <w:rsid w:val="00374DC8"/>
    <w:rsid w:val="003761D8"/>
    <w:rsid w:val="0038238A"/>
    <w:rsid w:val="0038455B"/>
    <w:rsid w:val="00384788"/>
    <w:rsid w:val="00384A4C"/>
    <w:rsid w:val="00391FBE"/>
    <w:rsid w:val="00395DAF"/>
    <w:rsid w:val="00396010"/>
    <w:rsid w:val="00397E22"/>
    <w:rsid w:val="003A5071"/>
    <w:rsid w:val="003B3180"/>
    <w:rsid w:val="003B611C"/>
    <w:rsid w:val="003B78BC"/>
    <w:rsid w:val="003C6A66"/>
    <w:rsid w:val="003C6DEB"/>
    <w:rsid w:val="003D7520"/>
    <w:rsid w:val="003E5EFF"/>
    <w:rsid w:val="003E63CB"/>
    <w:rsid w:val="003F68E9"/>
    <w:rsid w:val="003F743A"/>
    <w:rsid w:val="0040375F"/>
    <w:rsid w:val="00403D23"/>
    <w:rsid w:val="00413D3E"/>
    <w:rsid w:val="0041533F"/>
    <w:rsid w:val="00431ABF"/>
    <w:rsid w:val="00432B97"/>
    <w:rsid w:val="00434BF8"/>
    <w:rsid w:val="00437F6D"/>
    <w:rsid w:val="00442585"/>
    <w:rsid w:val="004433A1"/>
    <w:rsid w:val="0044555B"/>
    <w:rsid w:val="0045502B"/>
    <w:rsid w:val="00455D9F"/>
    <w:rsid w:val="00457FFD"/>
    <w:rsid w:val="00460C36"/>
    <w:rsid w:val="0046690B"/>
    <w:rsid w:val="004673A5"/>
    <w:rsid w:val="004706F5"/>
    <w:rsid w:val="00487B28"/>
    <w:rsid w:val="00492563"/>
    <w:rsid w:val="00493FFE"/>
    <w:rsid w:val="00497E02"/>
    <w:rsid w:val="004A4D84"/>
    <w:rsid w:val="004B612A"/>
    <w:rsid w:val="004C3DCB"/>
    <w:rsid w:val="004C6B80"/>
    <w:rsid w:val="004D0460"/>
    <w:rsid w:val="004D0502"/>
    <w:rsid w:val="004D1B2F"/>
    <w:rsid w:val="004D7622"/>
    <w:rsid w:val="004D7F45"/>
    <w:rsid w:val="004E3EEB"/>
    <w:rsid w:val="004F6D1A"/>
    <w:rsid w:val="00500709"/>
    <w:rsid w:val="0050264E"/>
    <w:rsid w:val="00511B6E"/>
    <w:rsid w:val="00512180"/>
    <w:rsid w:val="00513E7B"/>
    <w:rsid w:val="005156A5"/>
    <w:rsid w:val="00526301"/>
    <w:rsid w:val="005273FD"/>
    <w:rsid w:val="005339F2"/>
    <w:rsid w:val="00534E11"/>
    <w:rsid w:val="005353FA"/>
    <w:rsid w:val="00551C76"/>
    <w:rsid w:val="00551FAD"/>
    <w:rsid w:val="00562E41"/>
    <w:rsid w:val="00563E92"/>
    <w:rsid w:val="00566B11"/>
    <w:rsid w:val="00575F83"/>
    <w:rsid w:val="005874D7"/>
    <w:rsid w:val="00591DEF"/>
    <w:rsid w:val="005A0D35"/>
    <w:rsid w:val="005A6F9D"/>
    <w:rsid w:val="005A76C4"/>
    <w:rsid w:val="005C11EB"/>
    <w:rsid w:val="005C22F8"/>
    <w:rsid w:val="005C75E1"/>
    <w:rsid w:val="005D1E1D"/>
    <w:rsid w:val="005D2AA1"/>
    <w:rsid w:val="005E05C4"/>
    <w:rsid w:val="005F034D"/>
    <w:rsid w:val="005F1C47"/>
    <w:rsid w:val="005F55C4"/>
    <w:rsid w:val="00620A9A"/>
    <w:rsid w:val="0062164C"/>
    <w:rsid w:val="00621941"/>
    <w:rsid w:val="00622384"/>
    <w:rsid w:val="006249BD"/>
    <w:rsid w:val="00626B8F"/>
    <w:rsid w:val="00627138"/>
    <w:rsid w:val="006279F5"/>
    <w:rsid w:val="006324DF"/>
    <w:rsid w:val="00637D95"/>
    <w:rsid w:val="00637ED2"/>
    <w:rsid w:val="006440DC"/>
    <w:rsid w:val="006513E2"/>
    <w:rsid w:val="006560FB"/>
    <w:rsid w:val="00665A77"/>
    <w:rsid w:val="0067593A"/>
    <w:rsid w:val="00676994"/>
    <w:rsid w:val="006777D0"/>
    <w:rsid w:val="006851EF"/>
    <w:rsid w:val="00686E0C"/>
    <w:rsid w:val="00691211"/>
    <w:rsid w:val="00697A06"/>
    <w:rsid w:val="006A0AEE"/>
    <w:rsid w:val="006A6E4F"/>
    <w:rsid w:val="006A77A1"/>
    <w:rsid w:val="006B36C9"/>
    <w:rsid w:val="006B6897"/>
    <w:rsid w:val="006C08E3"/>
    <w:rsid w:val="006F0045"/>
    <w:rsid w:val="006F2AF1"/>
    <w:rsid w:val="00706536"/>
    <w:rsid w:val="007279AB"/>
    <w:rsid w:val="007305A2"/>
    <w:rsid w:val="0073119D"/>
    <w:rsid w:val="00733F6F"/>
    <w:rsid w:val="007459DD"/>
    <w:rsid w:val="00756A18"/>
    <w:rsid w:val="00757F34"/>
    <w:rsid w:val="0076083D"/>
    <w:rsid w:val="007670F8"/>
    <w:rsid w:val="00767D38"/>
    <w:rsid w:val="007760F3"/>
    <w:rsid w:val="007818C2"/>
    <w:rsid w:val="007827D5"/>
    <w:rsid w:val="007829C5"/>
    <w:rsid w:val="00783F10"/>
    <w:rsid w:val="007A0ECC"/>
    <w:rsid w:val="007C0015"/>
    <w:rsid w:val="007C20D7"/>
    <w:rsid w:val="007C3863"/>
    <w:rsid w:val="007D3E84"/>
    <w:rsid w:val="007D516E"/>
    <w:rsid w:val="007D750F"/>
    <w:rsid w:val="007E063A"/>
    <w:rsid w:val="007E2A8B"/>
    <w:rsid w:val="00820D5A"/>
    <w:rsid w:val="008213BA"/>
    <w:rsid w:val="00826B19"/>
    <w:rsid w:val="00835223"/>
    <w:rsid w:val="008352A7"/>
    <w:rsid w:val="0084270C"/>
    <w:rsid w:val="008450AE"/>
    <w:rsid w:val="00851C36"/>
    <w:rsid w:val="00852654"/>
    <w:rsid w:val="00866CC4"/>
    <w:rsid w:val="00867C11"/>
    <w:rsid w:val="008713EC"/>
    <w:rsid w:val="008721DF"/>
    <w:rsid w:val="00875122"/>
    <w:rsid w:val="008755F4"/>
    <w:rsid w:val="00881507"/>
    <w:rsid w:val="00882D81"/>
    <w:rsid w:val="008844B7"/>
    <w:rsid w:val="0088750D"/>
    <w:rsid w:val="00893327"/>
    <w:rsid w:val="0089738E"/>
    <w:rsid w:val="008A5E16"/>
    <w:rsid w:val="008A5EEA"/>
    <w:rsid w:val="008B0AA9"/>
    <w:rsid w:val="008E0B35"/>
    <w:rsid w:val="008F0C99"/>
    <w:rsid w:val="00900F11"/>
    <w:rsid w:val="00902A7D"/>
    <w:rsid w:val="009148CC"/>
    <w:rsid w:val="009155E5"/>
    <w:rsid w:val="00923120"/>
    <w:rsid w:val="00926A22"/>
    <w:rsid w:val="0093138B"/>
    <w:rsid w:val="00932542"/>
    <w:rsid w:val="00936B33"/>
    <w:rsid w:val="00942601"/>
    <w:rsid w:val="0094307E"/>
    <w:rsid w:val="0094630D"/>
    <w:rsid w:val="00950A7F"/>
    <w:rsid w:val="009515FF"/>
    <w:rsid w:val="00953D6F"/>
    <w:rsid w:val="0095451F"/>
    <w:rsid w:val="00957F48"/>
    <w:rsid w:val="00966DAC"/>
    <w:rsid w:val="009705A9"/>
    <w:rsid w:val="00976A4A"/>
    <w:rsid w:val="00984ACA"/>
    <w:rsid w:val="00985448"/>
    <w:rsid w:val="00993097"/>
    <w:rsid w:val="00997D9A"/>
    <w:rsid w:val="009A188B"/>
    <w:rsid w:val="009A3E6C"/>
    <w:rsid w:val="009A42A8"/>
    <w:rsid w:val="009A5535"/>
    <w:rsid w:val="009A57DB"/>
    <w:rsid w:val="009A6D44"/>
    <w:rsid w:val="009C04AD"/>
    <w:rsid w:val="009C4CB9"/>
    <w:rsid w:val="009D6C54"/>
    <w:rsid w:val="009E4713"/>
    <w:rsid w:val="009F0E21"/>
    <w:rsid w:val="009F7108"/>
    <w:rsid w:val="00A0035B"/>
    <w:rsid w:val="00A00E62"/>
    <w:rsid w:val="00A14FE6"/>
    <w:rsid w:val="00A15EFB"/>
    <w:rsid w:val="00A16D3B"/>
    <w:rsid w:val="00A17CC6"/>
    <w:rsid w:val="00A20065"/>
    <w:rsid w:val="00A206EB"/>
    <w:rsid w:val="00A232A3"/>
    <w:rsid w:val="00A24CB4"/>
    <w:rsid w:val="00A263EF"/>
    <w:rsid w:val="00A333EB"/>
    <w:rsid w:val="00A41B40"/>
    <w:rsid w:val="00A426A0"/>
    <w:rsid w:val="00A4280A"/>
    <w:rsid w:val="00A657B4"/>
    <w:rsid w:val="00A66092"/>
    <w:rsid w:val="00A67B7D"/>
    <w:rsid w:val="00A709FE"/>
    <w:rsid w:val="00A72CA5"/>
    <w:rsid w:val="00A80C7A"/>
    <w:rsid w:val="00A85F32"/>
    <w:rsid w:val="00A87788"/>
    <w:rsid w:val="00A87DDF"/>
    <w:rsid w:val="00A97B54"/>
    <w:rsid w:val="00AA674A"/>
    <w:rsid w:val="00AA6BC1"/>
    <w:rsid w:val="00AB2271"/>
    <w:rsid w:val="00AC2347"/>
    <w:rsid w:val="00AD435B"/>
    <w:rsid w:val="00AE036C"/>
    <w:rsid w:val="00AE1731"/>
    <w:rsid w:val="00AE28FD"/>
    <w:rsid w:val="00AE692B"/>
    <w:rsid w:val="00AF06DF"/>
    <w:rsid w:val="00AF1488"/>
    <w:rsid w:val="00B06BE2"/>
    <w:rsid w:val="00B13063"/>
    <w:rsid w:val="00B13F1A"/>
    <w:rsid w:val="00B14EE5"/>
    <w:rsid w:val="00B1504A"/>
    <w:rsid w:val="00B17047"/>
    <w:rsid w:val="00B2559E"/>
    <w:rsid w:val="00B30CE5"/>
    <w:rsid w:val="00B32179"/>
    <w:rsid w:val="00B4095F"/>
    <w:rsid w:val="00B505EC"/>
    <w:rsid w:val="00B53403"/>
    <w:rsid w:val="00B5434C"/>
    <w:rsid w:val="00B65A71"/>
    <w:rsid w:val="00B72772"/>
    <w:rsid w:val="00B762AD"/>
    <w:rsid w:val="00B76F39"/>
    <w:rsid w:val="00B77137"/>
    <w:rsid w:val="00B80581"/>
    <w:rsid w:val="00B82104"/>
    <w:rsid w:val="00B8473A"/>
    <w:rsid w:val="00B8635F"/>
    <w:rsid w:val="00B91B91"/>
    <w:rsid w:val="00BA0E94"/>
    <w:rsid w:val="00BA2E08"/>
    <w:rsid w:val="00BA4CE1"/>
    <w:rsid w:val="00BB1FF0"/>
    <w:rsid w:val="00BC1AA9"/>
    <w:rsid w:val="00BC27DF"/>
    <w:rsid w:val="00BC2B70"/>
    <w:rsid w:val="00BE2D69"/>
    <w:rsid w:val="00BE5AEE"/>
    <w:rsid w:val="00BF1099"/>
    <w:rsid w:val="00BF26EA"/>
    <w:rsid w:val="00C045B8"/>
    <w:rsid w:val="00C10826"/>
    <w:rsid w:val="00C126AB"/>
    <w:rsid w:val="00C15672"/>
    <w:rsid w:val="00C16D9F"/>
    <w:rsid w:val="00C25B6D"/>
    <w:rsid w:val="00C33B64"/>
    <w:rsid w:val="00C424A8"/>
    <w:rsid w:val="00C622DE"/>
    <w:rsid w:val="00C76B9C"/>
    <w:rsid w:val="00C93A75"/>
    <w:rsid w:val="00CA1D6B"/>
    <w:rsid w:val="00CA3251"/>
    <w:rsid w:val="00CA60CB"/>
    <w:rsid w:val="00CB1412"/>
    <w:rsid w:val="00CB1EE6"/>
    <w:rsid w:val="00CB71E1"/>
    <w:rsid w:val="00CC65A6"/>
    <w:rsid w:val="00CD7883"/>
    <w:rsid w:val="00CE387F"/>
    <w:rsid w:val="00CE4063"/>
    <w:rsid w:val="00CF316C"/>
    <w:rsid w:val="00CF59AF"/>
    <w:rsid w:val="00CF7D65"/>
    <w:rsid w:val="00D00E09"/>
    <w:rsid w:val="00D02407"/>
    <w:rsid w:val="00D02CB4"/>
    <w:rsid w:val="00D02E9B"/>
    <w:rsid w:val="00D171DC"/>
    <w:rsid w:val="00D207CC"/>
    <w:rsid w:val="00D21144"/>
    <w:rsid w:val="00D31CC8"/>
    <w:rsid w:val="00D32E37"/>
    <w:rsid w:val="00D34E88"/>
    <w:rsid w:val="00D512E8"/>
    <w:rsid w:val="00D518C2"/>
    <w:rsid w:val="00D53620"/>
    <w:rsid w:val="00D55C65"/>
    <w:rsid w:val="00D617F3"/>
    <w:rsid w:val="00D62F34"/>
    <w:rsid w:val="00D646C8"/>
    <w:rsid w:val="00D65A59"/>
    <w:rsid w:val="00D719BB"/>
    <w:rsid w:val="00D75D27"/>
    <w:rsid w:val="00D80C3D"/>
    <w:rsid w:val="00D80DA1"/>
    <w:rsid w:val="00D82198"/>
    <w:rsid w:val="00D91EF8"/>
    <w:rsid w:val="00D93EA8"/>
    <w:rsid w:val="00D94726"/>
    <w:rsid w:val="00D956D0"/>
    <w:rsid w:val="00D969DC"/>
    <w:rsid w:val="00DA1047"/>
    <w:rsid w:val="00DA344B"/>
    <w:rsid w:val="00DA35B3"/>
    <w:rsid w:val="00DB016C"/>
    <w:rsid w:val="00DB54ED"/>
    <w:rsid w:val="00DC3D3D"/>
    <w:rsid w:val="00DD07CA"/>
    <w:rsid w:val="00DE6BD5"/>
    <w:rsid w:val="00DE6CD5"/>
    <w:rsid w:val="00DE7D55"/>
    <w:rsid w:val="00DE7EC0"/>
    <w:rsid w:val="00DF78E6"/>
    <w:rsid w:val="00DF7EE5"/>
    <w:rsid w:val="00E059D2"/>
    <w:rsid w:val="00E143C9"/>
    <w:rsid w:val="00E2243E"/>
    <w:rsid w:val="00E26D3D"/>
    <w:rsid w:val="00E32440"/>
    <w:rsid w:val="00E35C91"/>
    <w:rsid w:val="00E4064A"/>
    <w:rsid w:val="00E43863"/>
    <w:rsid w:val="00E440E7"/>
    <w:rsid w:val="00E44922"/>
    <w:rsid w:val="00E45312"/>
    <w:rsid w:val="00E527E4"/>
    <w:rsid w:val="00E53CB3"/>
    <w:rsid w:val="00E5513B"/>
    <w:rsid w:val="00E55812"/>
    <w:rsid w:val="00E568D9"/>
    <w:rsid w:val="00E57981"/>
    <w:rsid w:val="00E90058"/>
    <w:rsid w:val="00E92A2A"/>
    <w:rsid w:val="00EA0D8C"/>
    <w:rsid w:val="00EA7D3C"/>
    <w:rsid w:val="00EB3B57"/>
    <w:rsid w:val="00EB6542"/>
    <w:rsid w:val="00EC76F3"/>
    <w:rsid w:val="00EC7D50"/>
    <w:rsid w:val="00ED19E8"/>
    <w:rsid w:val="00EE4544"/>
    <w:rsid w:val="00EF0D2A"/>
    <w:rsid w:val="00EF62F1"/>
    <w:rsid w:val="00F0610F"/>
    <w:rsid w:val="00F071F1"/>
    <w:rsid w:val="00F15C37"/>
    <w:rsid w:val="00F1670F"/>
    <w:rsid w:val="00F20647"/>
    <w:rsid w:val="00F23C57"/>
    <w:rsid w:val="00F24BA3"/>
    <w:rsid w:val="00F27962"/>
    <w:rsid w:val="00F3052B"/>
    <w:rsid w:val="00F34C90"/>
    <w:rsid w:val="00F44210"/>
    <w:rsid w:val="00F445EE"/>
    <w:rsid w:val="00F44B55"/>
    <w:rsid w:val="00F47539"/>
    <w:rsid w:val="00F704BA"/>
    <w:rsid w:val="00F707C8"/>
    <w:rsid w:val="00F75B54"/>
    <w:rsid w:val="00F91EAD"/>
    <w:rsid w:val="00F92732"/>
    <w:rsid w:val="00FA217D"/>
    <w:rsid w:val="00FB0399"/>
    <w:rsid w:val="00FB37D5"/>
    <w:rsid w:val="00FB5EE6"/>
    <w:rsid w:val="00FC29D9"/>
    <w:rsid w:val="00FD23F5"/>
    <w:rsid w:val="00FD2EAC"/>
    <w:rsid w:val="00FE29C0"/>
    <w:rsid w:val="00FE29DA"/>
    <w:rsid w:val="00FE6B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>
      <o:colormru v:ext="edit" colors="#6cf"/>
      <o:colormenu v:ext="edit" fillcolor="#6c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11B6E"/>
    <w:rPr>
      <w:sz w:val="24"/>
      <w:szCs w:val="24"/>
    </w:rPr>
  </w:style>
  <w:style w:type="paragraph" w:styleId="Titolo1">
    <w:name w:val="heading 1"/>
    <w:basedOn w:val="Normale"/>
    <w:next w:val="Normale"/>
    <w:qFormat/>
    <w:rsid w:val="004C6B80"/>
    <w:pPr>
      <w:keepNext/>
      <w:ind w:left="3960"/>
      <w:jc w:val="center"/>
      <w:outlineLvl w:val="0"/>
    </w:pPr>
    <w:rPr>
      <w:i/>
      <w:iCs/>
    </w:rPr>
  </w:style>
  <w:style w:type="paragraph" w:styleId="Titolo2">
    <w:name w:val="heading 2"/>
    <w:basedOn w:val="Normale"/>
    <w:next w:val="Normale"/>
    <w:qFormat/>
    <w:rsid w:val="004C6B80"/>
    <w:pPr>
      <w:keepNext/>
      <w:ind w:left="3969" w:right="282" w:firstLine="1134"/>
      <w:jc w:val="both"/>
      <w:outlineLvl w:val="1"/>
    </w:pPr>
    <w:rPr>
      <w:szCs w:val="20"/>
    </w:rPr>
  </w:style>
  <w:style w:type="paragraph" w:styleId="Titolo3">
    <w:name w:val="heading 3"/>
    <w:basedOn w:val="Normale"/>
    <w:next w:val="Normale"/>
    <w:qFormat/>
    <w:rsid w:val="004C6B80"/>
    <w:pPr>
      <w:keepNext/>
      <w:ind w:left="3969" w:right="282"/>
      <w:jc w:val="center"/>
      <w:outlineLvl w:val="2"/>
    </w:pPr>
    <w:rPr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D32E37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D32E37"/>
    <w:pPr>
      <w:tabs>
        <w:tab w:val="center" w:pos="4819"/>
        <w:tab w:val="right" w:pos="9638"/>
      </w:tabs>
    </w:pPr>
  </w:style>
  <w:style w:type="paragraph" w:styleId="Rientrocorpodeltesto">
    <w:name w:val="Body Text Indent"/>
    <w:basedOn w:val="Normale"/>
    <w:rsid w:val="004C6B80"/>
    <w:pPr>
      <w:ind w:right="282" w:firstLine="851"/>
      <w:jc w:val="both"/>
    </w:pPr>
    <w:rPr>
      <w:szCs w:val="20"/>
    </w:rPr>
  </w:style>
  <w:style w:type="paragraph" w:styleId="Rientrocorpodeltesto2">
    <w:name w:val="Body Text Indent 2"/>
    <w:basedOn w:val="Normale"/>
    <w:rsid w:val="004C6B80"/>
    <w:pPr>
      <w:ind w:right="282" w:firstLine="900"/>
      <w:jc w:val="both"/>
    </w:pPr>
  </w:style>
  <w:style w:type="paragraph" w:customStyle="1" w:styleId="Corpotesto1">
    <w:name w:val="Corpo testo1"/>
    <w:basedOn w:val="Normale"/>
    <w:rsid w:val="004C6B80"/>
    <w:pPr>
      <w:ind w:right="98"/>
      <w:jc w:val="both"/>
    </w:pPr>
  </w:style>
  <w:style w:type="paragraph" w:styleId="Testofumetto">
    <w:name w:val="Balloon Text"/>
    <w:basedOn w:val="Normale"/>
    <w:semiHidden/>
    <w:rsid w:val="00BF1099"/>
    <w:rPr>
      <w:rFonts w:ascii="Tahoma" w:hAnsi="Tahoma" w:cs="Tahoma"/>
      <w:sz w:val="16"/>
      <w:szCs w:val="16"/>
    </w:rPr>
  </w:style>
  <w:style w:type="character" w:styleId="Numeropagina">
    <w:name w:val="page number"/>
    <w:basedOn w:val="Carpredefinitoparagrafo"/>
    <w:rsid w:val="00A87DDF"/>
  </w:style>
  <w:style w:type="character" w:styleId="Collegamentoipertestuale">
    <w:name w:val="Hyperlink"/>
    <w:uiPriority w:val="99"/>
    <w:unhideWhenUsed/>
    <w:rsid w:val="001A2023"/>
    <w:rPr>
      <w:color w:val="0000FF"/>
      <w:u w:val="single"/>
    </w:rPr>
  </w:style>
  <w:style w:type="character" w:customStyle="1" w:styleId="IntestazioneCarattere">
    <w:name w:val="Intestazione Carattere"/>
    <w:link w:val="Intestazione"/>
    <w:uiPriority w:val="99"/>
    <w:rsid w:val="007760F3"/>
    <w:rPr>
      <w:sz w:val="24"/>
      <w:szCs w:val="24"/>
    </w:rPr>
  </w:style>
  <w:style w:type="paragraph" w:styleId="NormaleWeb">
    <w:name w:val="Normal (Web)"/>
    <w:basedOn w:val="Normale"/>
    <w:uiPriority w:val="99"/>
    <w:unhideWhenUsed/>
    <w:rsid w:val="007279AB"/>
    <w:pPr>
      <w:spacing w:before="100" w:beforeAutospacing="1" w:after="100" w:afterAutospacing="1"/>
    </w:pPr>
  </w:style>
  <w:style w:type="paragraph" w:customStyle="1" w:styleId="testolettera">
    <w:name w:val="testo lettera"/>
    <w:basedOn w:val="Normale"/>
    <w:rsid w:val="00317EBC"/>
    <w:pPr>
      <w:tabs>
        <w:tab w:val="left" w:pos="990"/>
      </w:tabs>
      <w:ind w:left="567" w:right="567"/>
      <w:jc w:val="both"/>
    </w:pPr>
  </w:style>
  <w:style w:type="paragraph" w:styleId="Nessunaspaziatura">
    <w:name w:val="No Spacing"/>
    <w:uiPriority w:val="1"/>
    <w:qFormat/>
    <w:rsid w:val="0024427A"/>
    <w:rPr>
      <w:rFonts w:ascii="Calibri" w:hAnsi="Calibri"/>
      <w:sz w:val="22"/>
      <w:szCs w:val="22"/>
    </w:rPr>
  </w:style>
  <w:style w:type="paragraph" w:styleId="Paragrafoelenco">
    <w:name w:val="List Paragraph"/>
    <w:basedOn w:val="Normale"/>
    <w:uiPriority w:val="34"/>
    <w:qFormat/>
    <w:rsid w:val="002A40E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st1">
    <w:name w:val="st1"/>
    <w:rsid w:val="003B78BC"/>
  </w:style>
  <w:style w:type="character" w:styleId="Enfasigrassetto">
    <w:name w:val="Strong"/>
    <w:basedOn w:val="Carpredefinitoparagrafo"/>
    <w:uiPriority w:val="22"/>
    <w:qFormat/>
    <w:rsid w:val="00D02E9B"/>
    <w:rPr>
      <w:b/>
      <w:bCs/>
    </w:rPr>
  </w:style>
  <w:style w:type="character" w:styleId="Enfasicorsivo">
    <w:name w:val="Emphasis"/>
    <w:basedOn w:val="Carpredefinitoparagrafo"/>
    <w:uiPriority w:val="20"/>
    <w:qFormat/>
    <w:rsid w:val="00D02E9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4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2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2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7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8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6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65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jpeg"/></Relationships>
</file>

<file path=word/theme/theme1.xml><?xml version="1.0" encoding="utf-8"?>
<a:theme xmlns:a="http://schemas.openxmlformats.org/drawingml/2006/main" name="Tramonto">
  <a:themeElements>
    <a:clrScheme name="Tramonto">
      <a:dk1>
        <a:sysClr val="windowText" lastClr="000000"/>
      </a:dk1>
      <a:lt1>
        <a:sysClr val="window" lastClr="FFFFFF"/>
      </a:lt1>
      <a:dk2>
        <a:srgbClr val="424456"/>
      </a:dk2>
      <a:lt2>
        <a:srgbClr val="DEDEDE"/>
      </a:lt2>
      <a:accent1>
        <a:srgbClr val="53548A"/>
      </a:accent1>
      <a:accent2>
        <a:srgbClr val="438086"/>
      </a:accent2>
      <a:accent3>
        <a:srgbClr val="A04DA3"/>
      </a:accent3>
      <a:accent4>
        <a:srgbClr val="C4652D"/>
      </a:accent4>
      <a:accent5>
        <a:srgbClr val="8B5D3D"/>
      </a:accent5>
      <a:accent6>
        <a:srgbClr val="5C92B5"/>
      </a:accent6>
      <a:hlink>
        <a:srgbClr val="67AFBD"/>
      </a:hlink>
      <a:folHlink>
        <a:srgbClr val="C2A874"/>
      </a:folHlink>
    </a:clrScheme>
    <a:fontScheme name="Tramonto">
      <a:majorFont>
        <a:latin typeface="Trebuchet MS"/>
        <a:ea typeface=""/>
        <a:cs typeface=""/>
        <a:font script="Jpan" typeface="HGｺﾞｼｯｸM"/>
        <a:font script="Hang" typeface="맑은 고딕"/>
        <a:font script="Hans" typeface="方正姚体"/>
        <a:font script="Hant" typeface="微軟正黑體"/>
        <a:font script="Arab" typeface="Tahoma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Georgia"/>
        <a:ea typeface=""/>
        <a:cs typeface=""/>
        <a:font script="Jpan" typeface="HG明朝B"/>
        <a:font script="Hang" typeface="맑은 고딕"/>
        <a:font script="Hans" typeface="宋体"/>
        <a:font script="Hant" typeface="新細明體"/>
        <a:font script="Arab" typeface="Arial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Tramonto">
      <a:fillStyleLst>
        <a:solidFill>
          <a:schemeClr val="phClr"/>
        </a:solidFill>
        <a:gradFill rotWithShape="1">
          <a:gsLst>
            <a:gs pos="0">
              <a:schemeClr val="phClr">
                <a:tint val="1000"/>
                <a:satMod val="255000"/>
              </a:schemeClr>
            </a:gs>
            <a:gs pos="55000">
              <a:schemeClr val="phClr">
                <a:tint val="12000"/>
                <a:satMod val="255000"/>
              </a:schemeClr>
            </a:gs>
            <a:gs pos="100000">
              <a:schemeClr val="phClr">
                <a:tint val="45000"/>
                <a:satMod val="250000"/>
              </a:schemeClr>
            </a:gs>
          </a:gsLst>
          <a:path path="circle">
            <a:fillToRect l="-40000" t="-90000" r="140000" b="190000"/>
          </a:path>
        </a:gradFill>
        <a:gradFill rotWithShape="1">
          <a:gsLst>
            <a:gs pos="0">
              <a:schemeClr val="phClr">
                <a:tint val="43000"/>
                <a:satMod val="165000"/>
              </a:schemeClr>
            </a:gs>
            <a:gs pos="55000">
              <a:schemeClr val="phClr">
                <a:tint val="83000"/>
                <a:satMod val="155000"/>
              </a:schemeClr>
            </a:gs>
            <a:gs pos="100000">
              <a:schemeClr val="phClr">
                <a:shade val="85000"/>
              </a:schemeClr>
            </a:gs>
          </a:gsLst>
          <a:path path="circle">
            <a:fillToRect l="-40000" t="-90000" r="140000" b="190000"/>
          </a:path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175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1500" dist="25400" dir="5400000" rotWithShape="0">
              <a:srgbClr val="000000">
                <a:alpha val="40000"/>
              </a:srgbClr>
            </a:outerShdw>
          </a:effectLst>
        </a:effectStyle>
        <a:effectStyle>
          <a:effectLst>
            <a:outerShdw blurRad="508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50800" dist="25400" dir="5400000" rotWithShape="0">
              <a:srgbClr val="000000">
                <a:alpha val="45000"/>
              </a:srgbClr>
            </a:outerShdw>
          </a:effectLst>
          <a:scene3d>
            <a:camera prst="orthographicFront" fov="0">
              <a:rot lat="0" lon="0" rev="0"/>
            </a:camera>
            <a:lightRig rig="flat" dir="t">
              <a:rot lat="0" lon="0" rev="20040000"/>
            </a:lightRig>
          </a:scene3d>
          <a:sp3d contourW="12700" prstMaterial="dkEdge">
            <a:bevelT w="25400" h="38100" prst="convex"/>
            <a:contourClr>
              <a:schemeClr val="phClr">
                <a:satMod val="115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100000">
              <a:schemeClr val="phClr">
                <a:tint val="80000"/>
                <a:satMod val="250000"/>
              </a:schemeClr>
            </a:gs>
            <a:gs pos="60000">
              <a:schemeClr val="phClr">
                <a:shade val="38000"/>
                <a:satMod val="175000"/>
              </a:schemeClr>
            </a:gs>
            <a:gs pos="0">
              <a:schemeClr val="phClr">
                <a:shade val="30000"/>
                <a:satMod val="175000"/>
              </a:schemeClr>
            </a:gs>
          </a:gsLst>
          <a:lin ang="5400000" scaled="0"/>
        </a:gradFill>
        <a:blipFill>
          <a:blip xmlns:r="http://schemas.openxmlformats.org/officeDocument/2006/relationships" r:embed="rId1">
            <a:duotone>
              <a:schemeClr val="phClr">
                <a:shade val="48000"/>
              </a:schemeClr>
              <a:schemeClr val="phClr">
                <a:tint val="96000"/>
                <a:satMod val="150000"/>
              </a:schemeClr>
            </a:duotone>
          </a:blip>
          <a:tile tx="0" ty="0" sx="80000" sy="8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F2EF14-C5BC-4F57-8011-15E373D45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carta intestata riorganizzazione LR 54/12</vt:lpstr>
    </vt:vector>
  </TitlesOfParts>
  <Company>Giunta Regionale</Company>
  <LinksUpToDate>false</LinksUpToDate>
  <CharactersWithSpaces>1477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intestata riorganizzazione LR 54/12</dc:title>
  <dc:creator>giorgia-baso</dc:creator>
  <cp:lastModifiedBy>Marcello Zanovello</cp:lastModifiedBy>
  <cp:revision>2</cp:revision>
  <cp:lastPrinted>2018-11-13T08:37:00Z</cp:lastPrinted>
  <dcterms:created xsi:type="dcterms:W3CDTF">2018-11-13T10:22:00Z</dcterms:created>
  <dcterms:modified xsi:type="dcterms:W3CDTF">2018-11-13T10:22:00Z</dcterms:modified>
</cp:coreProperties>
</file>